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1EA" w:rsidRDefault="007F71EA" w:rsidP="00C22566">
      <w:pPr>
        <w:rPr>
          <w:b/>
          <w:sz w:val="24"/>
          <w:szCs w:val="24"/>
        </w:rPr>
      </w:pPr>
      <w:r>
        <w:rPr>
          <w:b/>
          <w:sz w:val="24"/>
          <w:szCs w:val="24"/>
        </w:rPr>
        <w:t>Background:</w:t>
      </w:r>
      <w:bookmarkStart w:id="0" w:name="_GoBack"/>
      <w:bookmarkEnd w:id="0"/>
    </w:p>
    <w:p w:rsidR="007F71EA" w:rsidRPr="007F71EA" w:rsidRDefault="007F71EA" w:rsidP="00C22566">
      <w:pPr>
        <w:rPr>
          <w:sz w:val="24"/>
          <w:szCs w:val="24"/>
        </w:rPr>
      </w:pPr>
      <w:r w:rsidRPr="007F71EA">
        <w:rPr>
          <w:sz w:val="24"/>
          <w:szCs w:val="24"/>
        </w:rPr>
        <w:t>Churches Action for the Homeless (CATH) were performing a feasibility study for a programme that would see the development of an employability project which would involve training homeless people in building furniture in the Perth and Perthshire areas</w:t>
      </w:r>
      <w:r>
        <w:rPr>
          <w:sz w:val="24"/>
          <w:szCs w:val="24"/>
        </w:rPr>
        <w:t>.  A review of the academic</w:t>
      </w:r>
      <w:r w:rsidRPr="007F71EA">
        <w:rPr>
          <w:sz w:val="24"/>
          <w:szCs w:val="24"/>
        </w:rPr>
        <w:t xml:space="preserve"> evidence </w:t>
      </w:r>
      <w:r>
        <w:rPr>
          <w:sz w:val="24"/>
          <w:szCs w:val="24"/>
        </w:rPr>
        <w:t xml:space="preserve">and grey literature </w:t>
      </w:r>
      <w:r w:rsidRPr="007F71EA">
        <w:rPr>
          <w:sz w:val="24"/>
          <w:szCs w:val="24"/>
        </w:rPr>
        <w:t>for similar programmes was sought to inform practice and development.</w:t>
      </w:r>
    </w:p>
    <w:p w:rsidR="0018272A" w:rsidRPr="00FA5BFF" w:rsidRDefault="0018272A" w:rsidP="00C22566">
      <w:pPr>
        <w:pStyle w:val="ListParagraph"/>
        <w:numPr>
          <w:ilvl w:val="0"/>
          <w:numId w:val="5"/>
        </w:numPr>
        <w:rPr>
          <w:b/>
          <w:sz w:val="24"/>
          <w:szCs w:val="24"/>
        </w:rPr>
      </w:pPr>
      <w:r w:rsidRPr="00FA5BFF">
        <w:rPr>
          <w:b/>
          <w:sz w:val="24"/>
          <w:szCs w:val="24"/>
        </w:rPr>
        <w:t>Executive summary</w:t>
      </w:r>
    </w:p>
    <w:p w:rsidR="0018272A" w:rsidRPr="00FA5BFF" w:rsidRDefault="0018272A" w:rsidP="00E46AED">
      <w:pPr>
        <w:jc w:val="center"/>
        <w:rPr>
          <w:b/>
          <w:sz w:val="24"/>
          <w:szCs w:val="24"/>
          <w:u w:val="single"/>
        </w:rPr>
      </w:pPr>
    </w:p>
    <w:p w:rsidR="00DB2119" w:rsidRPr="00FA5BFF" w:rsidRDefault="0018272A" w:rsidP="0018272A">
      <w:pPr>
        <w:rPr>
          <w:sz w:val="24"/>
          <w:szCs w:val="24"/>
        </w:rPr>
      </w:pPr>
      <w:r w:rsidRPr="00FA5BFF">
        <w:rPr>
          <w:sz w:val="24"/>
          <w:szCs w:val="24"/>
        </w:rPr>
        <w:t>Homelessness is not widely represented in the most robust forms of academic literature such as systematic reviews and randomized controlled trials</w:t>
      </w:r>
      <w:r w:rsidR="00152D9A" w:rsidRPr="00FA5BFF">
        <w:rPr>
          <w:sz w:val="24"/>
          <w:szCs w:val="24"/>
        </w:rPr>
        <w:t xml:space="preserve">, although there have been </w:t>
      </w:r>
      <w:r w:rsidR="00C3371D">
        <w:rPr>
          <w:sz w:val="24"/>
          <w:szCs w:val="24"/>
        </w:rPr>
        <w:t xml:space="preserve">a few </w:t>
      </w:r>
      <w:r w:rsidR="00152D9A" w:rsidRPr="00FA5BFF">
        <w:rPr>
          <w:sz w:val="24"/>
          <w:szCs w:val="24"/>
        </w:rPr>
        <w:t>promising new studies of this type done in recent years</w:t>
      </w:r>
      <w:r w:rsidRPr="00FA5BFF">
        <w:rPr>
          <w:sz w:val="24"/>
          <w:szCs w:val="24"/>
        </w:rPr>
        <w:t>.  Some academic</w:t>
      </w:r>
      <w:r w:rsidR="00152D9A" w:rsidRPr="00FA5BFF">
        <w:rPr>
          <w:sz w:val="24"/>
          <w:szCs w:val="24"/>
        </w:rPr>
        <w:t xml:space="preserve"> and non-academic</w:t>
      </w:r>
      <w:r w:rsidRPr="00FA5BFF">
        <w:rPr>
          <w:sz w:val="24"/>
          <w:szCs w:val="24"/>
        </w:rPr>
        <w:t xml:space="preserve"> literature is highly critical of homelessness programmes in the third sector as failing to meet standards of “</w:t>
      </w:r>
      <w:r w:rsidR="009B0B88" w:rsidRPr="00FA5BFF">
        <w:rPr>
          <w:sz w:val="24"/>
          <w:szCs w:val="24"/>
        </w:rPr>
        <w:t xml:space="preserve">evidence-based practice,” and can often outright dismiss programmes to address aspects of homelessness as ineffective or short-sighted.  While this research can seem disheartening, </w:t>
      </w:r>
      <w:r w:rsidR="00282A49" w:rsidRPr="00FA5BFF">
        <w:rPr>
          <w:sz w:val="24"/>
          <w:szCs w:val="24"/>
        </w:rPr>
        <w:t>a recent systematic review (Roy 2017) which evaluated nearly 200 homeless based occupational therapy programmes found that homeless employability programmes were most successful when they were:</w:t>
      </w:r>
    </w:p>
    <w:p w:rsidR="00282A49" w:rsidRPr="00FA5BFF" w:rsidRDefault="00282A49" w:rsidP="00282A49">
      <w:pPr>
        <w:pStyle w:val="ListParagraph"/>
        <w:numPr>
          <w:ilvl w:val="0"/>
          <w:numId w:val="10"/>
        </w:numPr>
        <w:rPr>
          <w:sz w:val="24"/>
          <w:szCs w:val="24"/>
        </w:rPr>
      </w:pPr>
      <w:r w:rsidRPr="00FA5BFF">
        <w:rPr>
          <w:sz w:val="24"/>
          <w:szCs w:val="24"/>
        </w:rPr>
        <w:t>Shelter, locally based</w:t>
      </w:r>
      <w:r w:rsidR="00C94AAA" w:rsidRPr="00FA5BFF">
        <w:rPr>
          <w:sz w:val="24"/>
          <w:szCs w:val="24"/>
        </w:rPr>
        <w:t>, person-centred</w:t>
      </w:r>
    </w:p>
    <w:p w:rsidR="00C94AAA" w:rsidRPr="00FA5BFF" w:rsidRDefault="00C94AAA" w:rsidP="00282A49">
      <w:pPr>
        <w:pStyle w:val="ListParagraph"/>
        <w:numPr>
          <w:ilvl w:val="0"/>
          <w:numId w:val="10"/>
        </w:numPr>
        <w:rPr>
          <w:sz w:val="24"/>
          <w:szCs w:val="24"/>
        </w:rPr>
      </w:pPr>
      <w:r w:rsidRPr="00FA5BFF">
        <w:rPr>
          <w:sz w:val="24"/>
          <w:szCs w:val="24"/>
        </w:rPr>
        <w:t>Focused on food provision and preparation</w:t>
      </w:r>
    </w:p>
    <w:p w:rsidR="00282A49" w:rsidRPr="00FA5BFF" w:rsidRDefault="00C94AAA" w:rsidP="00282A49">
      <w:pPr>
        <w:pStyle w:val="ListParagraph"/>
        <w:numPr>
          <w:ilvl w:val="0"/>
          <w:numId w:val="10"/>
        </w:numPr>
        <w:rPr>
          <w:sz w:val="24"/>
          <w:szCs w:val="24"/>
        </w:rPr>
      </w:pPr>
      <w:r w:rsidRPr="00FA5BFF">
        <w:rPr>
          <w:sz w:val="24"/>
          <w:szCs w:val="24"/>
        </w:rPr>
        <w:t>Focused on physical activity</w:t>
      </w:r>
    </w:p>
    <w:p w:rsidR="00282A49" w:rsidRPr="00FA5BFF" w:rsidRDefault="00C94AAA" w:rsidP="00282A49">
      <w:pPr>
        <w:pStyle w:val="ListParagraph"/>
        <w:numPr>
          <w:ilvl w:val="0"/>
          <w:numId w:val="10"/>
        </w:numPr>
        <w:rPr>
          <w:sz w:val="24"/>
          <w:szCs w:val="24"/>
        </w:rPr>
      </w:pPr>
      <w:r w:rsidRPr="00FA5BFF">
        <w:rPr>
          <w:sz w:val="24"/>
          <w:szCs w:val="24"/>
        </w:rPr>
        <w:t>centred</w:t>
      </w:r>
      <w:r w:rsidR="00282A49" w:rsidRPr="00FA5BFF">
        <w:rPr>
          <w:sz w:val="24"/>
          <w:szCs w:val="24"/>
        </w:rPr>
        <w:t xml:space="preserve"> arts or creativity</w:t>
      </w:r>
    </w:p>
    <w:p w:rsidR="00282A49" w:rsidRPr="00FA5BFF" w:rsidRDefault="00282A49" w:rsidP="00282A49">
      <w:pPr>
        <w:pStyle w:val="ListParagraph"/>
        <w:numPr>
          <w:ilvl w:val="0"/>
          <w:numId w:val="10"/>
        </w:numPr>
        <w:rPr>
          <w:sz w:val="24"/>
          <w:szCs w:val="24"/>
        </w:rPr>
      </w:pPr>
      <w:r w:rsidRPr="00FA5BFF">
        <w:rPr>
          <w:sz w:val="24"/>
          <w:szCs w:val="24"/>
        </w:rPr>
        <w:t xml:space="preserve">Focused on improving the welfare of </w:t>
      </w:r>
      <w:r w:rsidR="00C94AAA" w:rsidRPr="00FA5BFF">
        <w:rPr>
          <w:sz w:val="24"/>
          <w:szCs w:val="24"/>
        </w:rPr>
        <w:t xml:space="preserve">self and </w:t>
      </w:r>
      <w:r w:rsidRPr="00FA5BFF">
        <w:rPr>
          <w:sz w:val="24"/>
          <w:szCs w:val="24"/>
        </w:rPr>
        <w:t>others</w:t>
      </w:r>
    </w:p>
    <w:p w:rsidR="00605450" w:rsidRPr="00FA5BFF" w:rsidRDefault="00152D9A" w:rsidP="00282A49">
      <w:pPr>
        <w:rPr>
          <w:sz w:val="24"/>
          <w:szCs w:val="24"/>
        </w:rPr>
      </w:pPr>
      <w:r w:rsidRPr="00FA5BFF">
        <w:rPr>
          <w:sz w:val="24"/>
          <w:szCs w:val="24"/>
        </w:rPr>
        <w:t xml:space="preserve">Recent randomised controlled trials (Poremski 2017) showed that homeless people who participate in support programmes are significantly more likely to have better, longer term employment than those who do not.  </w:t>
      </w:r>
      <w:r w:rsidR="00282A49" w:rsidRPr="00FA5BFF">
        <w:rPr>
          <w:sz w:val="24"/>
          <w:szCs w:val="24"/>
        </w:rPr>
        <w:t xml:space="preserve">As such, CATH’s proposed programme of a furniture-building </w:t>
      </w:r>
      <w:r w:rsidR="00C94AAA" w:rsidRPr="00FA5BFF">
        <w:rPr>
          <w:sz w:val="24"/>
          <w:szCs w:val="24"/>
        </w:rPr>
        <w:t xml:space="preserve">and decoration programme for the homeless ticks most of the boxes for what a successful homeless employability programme looks like.  Other success factors include continued training and support for mental and physical wellbeing.  </w:t>
      </w:r>
      <w:r w:rsidR="00605450" w:rsidRPr="00FA5BFF">
        <w:rPr>
          <w:sz w:val="24"/>
          <w:szCs w:val="24"/>
        </w:rPr>
        <w:t>Additionally, long-term, on the job support for long-term substance abuse or mental illness should be built in to programmes wherever possible (Carlson 2016)</w:t>
      </w:r>
      <w:r w:rsidR="00C3371D">
        <w:rPr>
          <w:sz w:val="24"/>
          <w:szCs w:val="24"/>
        </w:rPr>
        <w:t xml:space="preserve"> to ensure continued success</w:t>
      </w:r>
      <w:r w:rsidR="00605450" w:rsidRPr="00FA5BFF">
        <w:rPr>
          <w:sz w:val="24"/>
          <w:szCs w:val="24"/>
        </w:rPr>
        <w:t>.</w:t>
      </w:r>
    </w:p>
    <w:p w:rsidR="00282A49" w:rsidRPr="00FA5BFF" w:rsidRDefault="00C94AAA" w:rsidP="00282A49">
      <w:pPr>
        <w:rPr>
          <w:sz w:val="24"/>
          <w:szCs w:val="24"/>
        </w:rPr>
      </w:pPr>
      <w:r w:rsidRPr="00FA5BFF">
        <w:rPr>
          <w:sz w:val="24"/>
          <w:szCs w:val="24"/>
        </w:rPr>
        <w:t xml:space="preserve">Evaluation should be built in to any programme from the start and reviewed and adapted continuously.  </w:t>
      </w:r>
      <w:r w:rsidR="00605450" w:rsidRPr="00FA5BFF">
        <w:rPr>
          <w:sz w:val="24"/>
          <w:szCs w:val="24"/>
        </w:rPr>
        <w:t xml:space="preserve">Sharing results and of work across other organisations should also be a standard part of any homeless employability programme.  </w:t>
      </w:r>
    </w:p>
    <w:p w:rsidR="00C22566" w:rsidRPr="00FA5BFF" w:rsidRDefault="00C22566" w:rsidP="00C22566">
      <w:pPr>
        <w:pStyle w:val="ListParagraph"/>
        <w:numPr>
          <w:ilvl w:val="0"/>
          <w:numId w:val="5"/>
        </w:numPr>
        <w:rPr>
          <w:b/>
          <w:sz w:val="24"/>
          <w:szCs w:val="24"/>
        </w:rPr>
      </w:pPr>
      <w:r w:rsidRPr="00FA5BFF">
        <w:rPr>
          <w:b/>
          <w:sz w:val="24"/>
          <w:szCs w:val="24"/>
        </w:rPr>
        <w:t>Considerations for employability programme:</w:t>
      </w:r>
    </w:p>
    <w:p w:rsidR="00DB2119" w:rsidRPr="00FA5BFF" w:rsidRDefault="00C22566" w:rsidP="0018272A">
      <w:pPr>
        <w:rPr>
          <w:sz w:val="24"/>
          <w:szCs w:val="24"/>
        </w:rPr>
      </w:pPr>
      <w:r w:rsidRPr="00FA5BFF">
        <w:rPr>
          <w:sz w:val="24"/>
          <w:szCs w:val="24"/>
        </w:rPr>
        <w:t>Based on the available literature, a</w:t>
      </w:r>
      <w:r w:rsidR="00DB2119" w:rsidRPr="00FA5BFF">
        <w:rPr>
          <w:sz w:val="24"/>
          <w:szCs w:val="24"/>
        </w:rPr>
        <w:t xml:space="preserve"> successful programme to improve employability in furniture building and decorations for Perth’s homeless needs to define:</w:t>
      </w:r>
    </w:p>
    <w:p w:rsidR="00DB2119" w:rsidRPr="00FA5BFF" w:rsidRDefault="00DB2119" w:rsidP="0018272A">
      <w:pPr>
        <w:rPr>
          <w:sz w:val="24"/>
          <w:szCs w:val="24"/>
        </w:rPr>
      </w:pPr>
      <w:r w:rsidRPr="00FA5BFF">
        <w:rPr>
          <w:b/>
          <w:sz w:val="24"/>
          <w:szCs w:val="24"/>
        </w:rPr>
        <w:lastRenderedPageBreak/>
        <w:t>Population</w:t>
      </w:r>
      <w:r w:rsidRPr="00FA5BFF">
        <w:rPr>
          <w:sz w:val="24"/>
          <w:szCs w:val="24"/>
        </w:rPr>
        <w:t xml:space="preserve">: specifically, which population(s) of homeless the service wishes to reach.  Factors to consider include gender, age, previous employment, physical health, type of homelessness, criminal background, and training and education needs.  </w:t>
      </w:r>
    </w:p>
    <w:p w:rsidR="00DB2119" w:rsidRPr="00FA5BFF" w:rsidRDefault="00DB2119" w:rsidP="0018272A">
      <w:pPr>
        <w:rPr>
          <w:sz w:val="24"/>
          <w:szCs w:val="24"/>
        </w:rPr>
      </w:pPr>
      <w:r w:rsidRPr="00FA5BFF">
        <w:rPr>
          <w:b/>
          <w:sz w:val="24"/>
          <w:szCs w:val="24"/>
        </w:rPr>
        <w:t>Intervention</w:t>
      </w:r>
      <w:r w:rsidRPr="00FA5BFF">
        <w:rPr>
          <w:sz w:val="24"/>
          <w:szCs w:val="24"/>
        </w:rPr>
        <w:t>: What training and support is needed specific to each population for ensuring employability?  Are there certain people or groups who can/cannot perform certain jobs e.g. due to physical health or previous convictions</w:t>
      </w:r>
      <w:r w:rsidR="00C22566" w:rsidRPr="00FA5BFF">
        <w:rPr>
          <w:sz w:val="24"/>
          <w:szCs w:val="24"/>
        </w:rPr>
        <w:t>? Is the programme flexible to the various needs of the populations it seeks to help?</w:t>
      </w:r>
      <w:r w:rsidR="005D2F3F" w:rsidRPr="00FA5BFF">
        <w:rPr>
          <w:sz w:val="24"/>
          <w:szCs w:val="24"/>
        </w:rPr>
        <w:t xml:space="preserve"> </w:t>
      </w:r>
    </w:p>
    <w:p w:rsidR="00DB2119" w:rsidRPr="00FA5BFF" w:rsidRDefault="00DB2119" w:rsidP="0018272A">
      <w:pPr>
        <w:rPr>
          <w:sz w:val="24"/>
          <w:szCs w:val="24"/>
        </w:rPr>
      </w:pPr>
      <w:r w:rsidRPr="00FA5BFF">
        <w:rPr>
          <w:b/>
          <w:sz w:val="24"/>
          <w:szCs w:val="24"/>
        </w:rPr>
        <w:t>Context</w:t>
      </w:r>
      <w:r w:rsidRPr="00FA5BFF">
        <w:rPr>
          <w:sz w:val="24"/>
          <w:szCs w:val="24"/>
        </w:rPr>
        <w:t>:</w:t>
      </w:r>
      <w:r w:rsidR="00C22566" w:rsidRPr="00FA5BFF">
        <w:rPr>
          <w:sz w:val="24"/>
          <w:szCs w:val="24"/>
        </w:rPr>
        <w:t xml:space="preserve"> What features are unique to Perthshire’s homeless?  How do the homeless population (s) access CATH’s programme?  How does CATH reach the relevant population (s)?  </w:t>
      </w:r>
      <w:r w:rsidR="005D2F3F" w:rsidRPr="00FA5BFF">
        <w:rPr>
          <w:sz w:val="24"/>
          <w:szCs w:val="24"/>
        </w:rPr>
        <w:t>How have previous programmes succeeded?  Are these programmes applicable to CATH and Perthshire?</w:t>
      </w:r>
    </w:p>
    <w:p w:rsidR="00DB2119" w:rsidRPr="00FA5BFF" w:rsidRDefault="00DB2119" w:rsidP="0018272A">
      <w:pPr>
        <w:rPr>
          <w:sz w:val="24"/>
          <w:szCs w:val="24"/>
        </w:rPr>
      </w:pPr>
      <w:r w:rsidRPr="00FA5BFF">
        <w:rPr>
          <w:b/>
          <w:sz w:val="24"/>
          <w:szCs w:val="24"/>
        </w:rPr>
        <w:t>Outcomes:</w:t>
      </w:r>
      <w:r w:rsidRPr="00FA5BFF">
        <w:rPr>
          <w:sz w:val="24"/>
          <w:szCs w:val="24"/>
        </w:rPr>
        <w:t xml:space="preserve">  What are the short, medium and long term goals of the</w:t>
      </w:r>
      <w:r w:rsidR="00C22566" w:rsidRPr="00FA5BFF">
        <w:rPr>
          <w:sz w:val="24"/>
          <w:szCs w:val="24"/>
        </w:rPr>
        <w:t xml:space="preserve"> project?  How will evaluation be built in to the programme?  How will changes and challenges be addressed?  </w:t>
      </w:r>
    </w:p>
    <w:p w:rsidR="009B0B88" w:rsidRPr="00FA5BFF" w:rsidRDefault="00C22566" w:rsidP="00C22566">
      <w:pPr>
        <w:pStyle w:val="ListParagraph"/>
        <w:numPr>
          <w:ilvl w:val="0"/>
          <w:numId w:val="5"/>
        </w:numPr>
        <w:rPr>
          <w:b/>
          <w:sz w:val="24"/>
          <w:szCs w:val="24"/>
        </w:rPr>
      </w:pPr>
      <w:r w:rsidRPr="00FA5BFF">
        <w:rPr>
          <w:b/>
          <w:sz w:val="24"/>
          <w:szCs w:val="24"/>
        </w:rPr>
        <w:t>Defining homelessness</w:t>
      </w:r>
    </w:p>
    <w:p w:rsidR="009B0B88" w:rsidRPr="00FA5BFF" w:rsidRDefault="009B0B88" w:rsidP="0018272A">
      <w:pPr>
        <w:rPr>
          <w:sz w:val="24"/>
          <w:szCs w:val="24"/>
        </w:rPr>
      </w:pPr>
      <w:r w:rsidRPr="00FA5BFF">
        <w:rPr>
          <w:sz w:val="24"/>
          <w:szCs w:val="24"/>
        </w:rPr>
        <w:t xml:space="preserve">Homelessness can cover a wide range of definitions.  </w:t>
      </w:r>
      <w:r w:rsidR="0033781B" w:rsidRPr="00FA5BFF">
        <w:rPr>
          <w:sz w:val="24"/>
          <w:szCs w:val="24"/>
        </w:rPr>
        <w:t xml:space="preserve">Homelessness can be long term, temporary or intermittent. </w:t>
      </w:r>
      <w:r w:rsidRPr="00FA5BFF">
        <w:rPr>
          <w:sz w:val="24"/>
          <w:szCs w:val="24"/>
        </w:rPr>
        <w:t>The stereotype of the individual who “sleeps rough” is only one definition.  Homelessness can also cover those who live in state or third-sector funded temporary accommodation</w:t>
      </w:r>
      <w:r w:rsidR="00DE30B0">
        <w:rPr>
          <w:sz w:val="24"/>
          <w:szCs w:val="24"/>
        </w:rPr>
        <w:t xml:space="preserve"> such as shelters or hostels. Domestic</w:t>
      </w:r>
      <w:r w:rsidR="0033781B" w:rsidRPr="00FA5BFF">
        <w:rPr>
          <w:sz w:val="24"/>
          <w:szCs w:val="24"/>
        </w:rPr>
        <w:t xml:space="preserve"> violence victims who temporarily use shelters also meet the definition of homeless.  People who “sofa surf” are an example of the “hidden homeless.”  People who are at a high risk of becoming homeless for reasons of addiction, mental illness or unstable employment are also considered in some definitions of homeless.  CATH’s proposed programme to provide training in furniture building </w:t>
      </w:r>
      <w:r w:rsidR="00C22566" w:rsidRPr="00FA5BFF">
        <w:rPr>
          <w:sz w:val="24"/>
          <w:szCs w:val="24"/>
        </w:rPr>
        <w:t xml:space="preserve">and decoration </w:t>
      </w:r>
      <w:r w:rsidR="0033781B" w:rsidRPr="00FA5BFF">
        <w:rPr>
          <w:sz w:val="24"/>
          <w:szCs w:val="24"/>
        </w:rPr>
        <w:t>to the homeless should consider exactly which types of homeless people the programme seeks to help and</w:t>
      </w:r>
      <w:r w:rsidR="00706513" w:rsidRPr="00FA5BFF">
        <w:rPr>
          <w:sz w:val="24"/>
          <w:szCs w:val="24"/>
        </w:rPr>
        <w:t xml:space="preserve"> evaluate</w:t>
      </w:r>
      <w:r w:rsidR="0033781B" w:rsidRPr="00FA5BFF">
        <w:rPr>
          <w:sz w:val="24"/>
          <w:szCs w:val="24"/>
        </w:rPr>
        <w:t xml:space="preserve"> which types it actually helps.  </w:t>
      </w:r>
    </w:p>
    <w:p w:rsidR="009B0B88" w:rsidRPr="00FA5BFF" w:rsidRDefault="00C22566" w:rsidP="0018272A">
      <w:pPr>
        <w:rPr>
          <w:b/>
          <w:sz w:val="24"/>
          <w:szCs w:val="24"/>
        </w:rPr>
      </w:pPr>
      <w:r w:rsidRPr="00FA5BFF">
        <w:rPr>
          <w:b/>
          <w:sz w:val="24"/>
          <w:szCs w:val="24"/>
        </w:rPr>
        <w:t xml:space="preserve">3.1 </w:t>
      </w:r>
      <w:r w:rsidR="009B0B88" w:rsidRPr="00FA5BFF">
        <w:rPr>
          <w:b/>
          <w:sz w:val="24"/>
          <w:szCs w:val="24"/>
        </w:rPr>
        <w:t>Who is at risk for homelessness?</w:t>
      </w:r>
    </w:p>
    <w:p w:rsidR="009B0B88" w:rsidRPr="00FA5BFF" w:rsidRDefault="0033781B" w:rsidP="0018272A">
      <w:pPr>
        <w:rPr>
          <w:sz w:val="24"/>
          <w:szCs w:val="24"/>
        </w:rPr>
      </w:pPr>
      <w:r w:rsidRPr="00FA5BFF">
        <w:rPr>
          <w:sz w:val="24"/>
          <w:szCs w:val="24"/>
        </w:rPr>
        <w:t xml:space="preserve">The short answer is that anyone can be at risk for homelessness.  It is estimated that up to 85% of homeless people are male; however </w:t>
      </w:r>
      <w:r w:rsidR="005C546C" w:rsidRPr="00FA5BFF">
        <w:rPr>
          <w:sz w:val="24"/>
          <w:szCs w:val="24"/>
        </w:rPr>
        <w:t xml:space="preserve">given that the majority of domestic violence victims are women, this </w:t>
      </w:r>
      <w:r w:rsidR="00706513" w:rsidRPr="00FA5BFF">
        <w:rPr>
          <w:sz w:val="24"/>
          <w:szCs w:val="24"/>
        </w:rPr>
        <w:t xml:space="preserve">figure of 85% male may be based on a narrower definition of homeless.  </w:t>
      </w:r>
    </w:p>
    <w:p w:rsidR="00706513" w:rsidRPr="00FA5BFF" w:rsidRDefault="00706513" w:rsidP="0018272A">
      <w:pPr>
        <w:rPr>
          <w:sz w:val="24"/>
          <w:szCs w:val="24"/>
        </w:rPr>
      </w:pPr>
      <w:r w:rsidRPr="00FA5BFF">
        <w:rPr>
          <w:sz w:val="24"/>
          <w:szCs w:val="24"/>
        </w:rPr>
        <w:t>Factors that are significantly associated with homelessness include:</w:t>
      </w:r>
    </w:p>
    <w:p w:rsidR="00706513" w:rsidRPr="00FA5BFF" w:rsidRDefault="00706513" w:rsidP="00706513">
      <w:pPr>
        <w:pStyle w:val="ListParagraph"/>
        <w:numPr>
          <w:ilvl w:val="0"/>
          <w:numId w:val="3"/>
        </w:numPr>
        <w:rPr>
          <w:sz w:val="24"/>
          <w:szCs w:val="24"/>
        </w:rPr>
      </w:pPr>
      <w:r w:rsidRPr="00FA5BFF">
        <w:rPr>
          <w:sz w:val="24"/>
          <w:szCs w:val="24"/>
        </w:rPr>
        <w:t>Poor educational attainment</w:t>
      </w:r>
    </w:p>
    <w:p w:rsidR="00706513" w:rsidRPr="00FA5BFF" w:rsidRDefault="00706513" w:rsidP="00706513">
      <w:pPr>
        <w:pStyle w:val="ListParagraph"/>
        <w:numPr>
          <w:ilvl w:val="0"/>
          <w:numId w:val="3"/>
        </w:numPr>
        <w:rPr>
          <w:sz w:val="24"/>
          <w:szCs w:val="24"/>
        </w:rPr>
      </w:pPr>
      <w:r w:rsidRPr="00FA5BFF">
        <w:rPr>
          <w:sz w:val="24"/>
          <w:szCs w:val="24"/>
        </w:rPr>
        <w:t>Substance misuse</w:t>
      </w:r>
    </w:p>
    <w:p w:rsidR="00706513" w:rsidRPr="00FA5BFF" w:rsidRDefault="00706513" w:rsidP="00706513">
      <w:pPr>
        <w:pStyle w:val="ListParagraph"/>
        <w:numPr>
          <w:ilvl w:val="0"/>
          <w:numId w:val="3"/>
        </w:numPr>
        <w:rPr>
          <w:sz w:val="24"/>
          <w:szCs w:val="24"/>
        </w:rPr>
      </w:pPr>
      <w:r w:rsidRPr="00FA5BFF">
        <w:rPr>
          <w:sz w:val="24"/>
          <w:szCs w:val="24"/>
        </w:rPr>
        <w:t>Incarceration</w:t>
      </w:r>
    </w:p>
    <w:p w:rsidR="00706513" w:rsidRPr="00FA5BFF" w:rsidRDefault="00706513" w:rsidP="00706513">
      <w:pPr>
        <w:pStyle w:val="ListParagraph"/>
        <w:numPr>
          <w:ilvl w:val="0"/>
          <w:numId w:val="3"/>
        </w:numPr>
        <w:rPr>
          <w:sz w:val="24"/>
          <w:szCs w:val="24"/>
        </w:rPr>
      </w:pPr>
      <w:r w:rsidRPr="00FA5BFF">
        <w:rPr>
          <w:sz w:val="24"/>
          <w:szCs w:val="24"/>
        </w:rPr>
        <w:t>Military service</w:t>
      </w:r>
    </w:p>
    <w:p w:rsidR="00706513" w:rsidRPr="00FA5BFF" w:rsidRDefault="00706513" w:rsidP="00706513">
      <w:pPr>
        <w:pStyle w:val="ListParagraph"/>
        <w:numPr>
          <w:ilvl w:val="0"/>
          <w:numId w:val="3"/>
        </w:numPr>
        <w:rPr>
          <w:sz w:val="24"/>
          <w:szCs w:val="24"/>
        </w:rPr>
      </w:pPr>
      <w:r w:rsidRPr="00FA5BFF">
        <w:rPr>
          <w:sz w:val="24"/>
          <w:szCs w:val="24"/>
        </w:rPr>
        <w:t>Mental illness</w:t>
      </w:r>
    </w:p>
    <w:p w:rsidR="00706513" w:rsidRPr="00FA5BFF" w:rsidRDefault="00706513" w:rsidP="00706513">
      <w:pPr>
        <w:pStyle w:val="ListParagraph"/>
        <w:numPr>
          <w:ilvl w:val="0"/>
          <w:numId w:val="3"/>
        </w:numPr>
        <w:rPr>
          <w:sz w:val="24"/>
          <w:szCs w:val="24"/>
        </w:rPr>
      </w:pPr>
      <w:r w:rsidRPr="00FA5BFF">
        <w:rPr>
          <w:sz w:val="24"/>
          <w:szCs w:val="24"/>
        </w:rPr>
        <w:t>Physical illness</w:t>
      </w:r>
    </w:p>
    <w:p w:rsidR="00706513" w:rsidRPr="00FA5BFF" w:rsidRDefault="00706513" w:rsidP="00706513">
      <w:pPr>
        <w:pStyle w:val="ListParagraph"/>
        <w:numPr>
          <w:ilvl w:val="0"/>
          <w:numId w:val="3"/>
        </w:numPr>
        <w:rPr>
          <w:sz w:val="24"/>
          <w:szCs w:val="24"/>
        </w:rPr>
      </w:pPr>
      <w:r w:rsidRPr="00FA5BFF">
        <w:rPr>
          <w:sz w:val="24"/>
          <w:szCs w:val="24"/>
        </w:rPr>
        <w:t>Refugee status/illegal immigrant status</w:t>
      </w:r>
    </w:p>
    <w:p w:rsidR="00706513" w:rsidRPr="00FA5BFF" w:rsidRDefault="00706513" w:rsidP="00706513">
      <w:pPr>
        <w:rPr>
          <w:sz w:val="24"/>
          <w:szCs w:val="24"/>
        </w:rPr>
      </w:pPr>
      <w:r w:rsidRPr="00FA5BFF">
        <w:rPr>
          <w:sz w:val="24"/>
          <w:szCs w:val="24"/>
        </w:rPr>
        <w:lastRenderedPageBreak/>
        <w:t xml:space="preserve">Young people and BME people from any of the above categories may be particularly at risk.  </w:t>
      </w:r>
      <w:r w:rsidR="00DB2119" w:rsidRPr="00FA5BFF">
        <w:rPr>
          <w:sz w:val="24"/>
          <w:szCs w:val="24"/>
        </w:rPr>
        <w:t xml:space="preserve">Urban and rural homeless may face different issues. </w:t>
      </w:r>
    </w:p>
    <w:p w:rsidR="00706513" w:rsidRPr="00FA5BFF" w:rsidRDefault="00706513" w:rsidP="00706513">
      <w:pPr>
        <w:rPr>
          <w:sz w:val="24"/>
          <w:szCs w:val="24"/>
        </w:rPr>
      </w:pPr>
      <w:r w:rsidRPr="00FA5BFF">
        <w:rPr>
          <w:sz w:val="24"/>
          <w:szCs w:val="24"/>
        </w:rPr>
        <w:t xml:space="preserve">Any programme dedicated to providing employment opportunities to the homeless should consider these factors in defining the population the programme seeks to help.  When evaluating the programme, consider also if any groups are more successful than others in meeting the programme’s goals.  </w:t>
      </w:r>
    </w:p>
    <w:p w:rsidR="00706513" w:rsidRPr="00FA5BFF" w:rsidRDefault="00706513" w:rsidP="0018272A">
      <w:pPr>
        <w:rPr>
          <w:sz w:val="24"/>
          <w:szCs w:val="24"/>
        </w:rPr>
      </w:pPr>
    </w:p>
    <w:p w:rsidR="009B0B88" w:rsidRPr="00FA5BFF" w:rsidRDefault="009B0B88" w:rsidP="005D2F3F">
      <w:pPr>
        <w:pStyle w:val="ListParagraph"/>
        <w:numPr>
          <w:ilvl w:val="1"/>
          <w:numId w:val="5"/>
        </w:numPr>
        <w:rPr>
          <w:b/>
          <w:sz w:val="24"/>
          <w:szCs w:val="24"/>
        </w:rPr>
      </w:pPr>
      <w:r w:rsidRPr="00FA5BFF">
        <w:rPr>
          <w:b/>
          <w:sz w:val="24"/>
          <w:szCs w:val="24"/>
        </w:rPr>
        <w:t>What are the main challenges faced by homeless people entering and remaining in employment?</w:t>
      </w:r>
    </w:p>
    <w:p w:rsidR="005D2F3F" w:rsidRPr="00FA5BFF" w:rsidRDefault="005D2F3F" w:rsidP="005D2F3F">
      <w:pPr>
        <w:pStyle w:val="ListParagraph"/>
        <w:numPr>
          <w:ilvl w:val="0"/>
          <w:numId w:val="7"/>
        </w:numPr>
        <w:rPr>
          <w:b/>
          <w:sz w:val="24"/>
          <w:szCs w:val="24"/>
        </w:rPr>
      </w:pPr>
      <w:r w:rsidRPr="00FA5BFF">
        <w:rPr>
          <w:sz w:val="24"/>
          <w:szCs w:val="24"/>
        </w:rPr>
        <w:t>Poor quality housing (noisy, overcrowded, poor hygiene facilities) can make it difficult to get to work on time, with professional appearance.</w:t>
      </w:r>
    </w:p>
    <w:p w:rsidR="005D2F3F" w:rsidRPr="00FA5BFF" w:rsidRDefault="005D2F3F" w:rsidP="005D2F3F">
      <w:pPr>
        <w:pStyle w:val="ListParagraph"/>
        <w:numPr>
          <w:ilvl w:val="0"/>
          <w:numId w:val="7"/>
        </w:numPr>
        <w:rPr>
          <w:b/>
          <w:sz w:val="24"/>
          <w:szCs w:val="24"/>
        </w:rPr>
      </w:pPr>
      <w:r w:rsidRPr="00FA5BFF">
        <w:rPr>
          <w:sz w:val="24"/>
          <w:szCs w:val="24"/>
        </w:rPr>
        <w:t>Continued mental illness or substance misuse</w:t>
      </w:r>
    </w:p>
    <w:p w:rsidR="005D2F3F" w:rsidRPr="00FA5BFF" w:rsidRDefault="005D2F3F" w:rsidP="005D2F3F">
      <w:pPr>
        <w:pStyle w:val="ListParagraph"/>
        <w:numPr>
          <w:ilvl w:val="0"/>
          <w:numId w:val="7"/>
        </w:numPr>
        <w:rPr>
          <w:b/>
          <w:sz w:val="24"/>
          <w:szCs w:val="24"/>
        </w:rPr>
      </w:pPr>
      <w:r w:rsidRPr="00FA5BFF">
        <w:rPr>
          <w:sz w:val="24"/>
          <w:szCs w:val="24"/>
        </w:rPr>
        <w:t>Benefit cessation can lead to acute, short term financial problem and can limit, for example, transport costs, purchase of work-appropriate clothing, food.</w:t>
      </w:r>
    </w:p>
    <w:p w:rsidR="00AD0BDA" w:rsidRPr="00FA5BFF" w:rsidRDefault="00AD0BDA" w:rsidP="005D2F3F">
      <w:pPr>
        <w:pStyle w:val="ListParagraph"/>
        <w:numPr>
          <w:ilvl w:val="0"/>
          <w:numId w:val="7"/>
        </w:numPr>
        <w:rPr>
          <w:b/>
          <w:sz w:val="24"/>
          <w:szCs w:val="24"/>
        </w:rPr>
      </w:pPr>
      <w:r w:rsidRPr="00FA5BFF">
        <w:rPr>
          <w:sz w:val="24"/>
          <w:szCs w:val="24"/>
        </w:rPr>
        <w:t>Lack of social networks</w:t>
      </w:r>
    </w:p>
    <w:p w:rsidR="00AD0BDA" w:rsidRPr="00FA5BFF" w:rsidRDefault="00AD0BDA" w:rsidP="005D2F3F">
      <w:pPr>
        <w:pStyle w:val="ListParagraph"/>
        <w:numPr>
          <w:ilvl w:val="0"/>
          <w:numId w:val="7"/>
        </w:numPr>
        <w:rPr>
          <w:b/>
          <w:sz w:val="24"/>
          <w:szCs w:val="24"/>
        </w:rPr>
      </w:pPr>
      <w:r w:rsidRPr="00FA5BFF">
        <w:rPr>
          <w:sz w:val="24"/>
          <w:szCs w:val="24"/>
        </w:rPr>
        <w:t>Short term employment contracts carry risk of future homelessness</w:t>
      </w:r>
    </w:p>
    <w:p w:rsidR="00AD0BDA" w:rsidRPr="00FA5BFF" w:rsidRDefault="00AD0BDA" w:rsidP="005D2F3F">
      <w:pPr>
        <w:pStyle w:val="ListParagraph"/>
        <w:numPr>
          <w:ilvl w:val="0"/>
          <w:numId w:val="7"/>
        </w:numPr>
        <w:rPr>
          <w:b/>
          <w:sz w:val="24"/>
          <w:szCs w:val="24"/>
        </w:rPr>
      </w:pPr>
      <w:r w:rsidRPr="00FA5BFF">
        <w:rPr>
          <w:sz w:val="24"/>
          <w:szCs w:val="24"/>
        </w:rPr>
        <w:t>Lack of work skills and confidence</w:t>
      </w:r>
    </w:p>
    <w:p w:rsidR="00AD0BDA" w:rsidRPr="00FA5BFF" w:rsidRDefault="00AD0BDA" w:rsidP="005D2F3F">
      <w:pPr>
        <w:pStyle w:val="ListParagraph"/>
        <w:numPr>
          <w:ilvl w:val="0"/>
          <w:numId w:val="7"/>
        </w:numPr>
        <w:rPr>
          <w:b/>
          <w:sz w:val="24"/>
          <w:szCs w:val="24"/>
        </w:rPr>
      </w:pPr>
      <w:r w:rsidRPr="00FA5BFF">
        <w:rPr>
          <w:sz w:val="24"/>
          <w:szCs w:val="24"/>
        </w:rPr>
        <w:t>Poor financial management skills</w:t>
      </w:r>
    </w:p>
    <w:p w:rsidR="00AD0BDA" w:rsidRPr="00FA5BFF" w:rsidRDefault="00AD0BDA" w:rsidP="00AD0BDA">
      <w:pPr>
        <w:pStyle w:val="ListParagraph"/>
        <w:ind w:left="1500"/>
        <w:rPr>
          <w:b/>
          <w:sz w:val="24"/>
          <w:szCs w:val="24"/>
        </w:rPr>
      </w:pPr>
    </w:p>
    <w:p w:rsidR="00AD0BDA" w:rsidRPr="00FA5BFF" w:rsidRDefault="00AD0BDA" w:rsidP="00AD0BDA">
      <w:pPr>
        <w:pStyle w:val="ListParagraph"/>
        <w:numPr>
          <w:ilvl w:val="1"/>
          <w:numId w:val="5"/>
        </w:numPr>
        <w:rPr>
          <w:b/>
          <w:sz w:val="24"/>
          <w:szCs w:val="24"/>
        </w:rPr>
      </w:pPr>
      <w:r w:rsidRPr="00FA5BFF">
        <w:rPr>
          <w:b/>
          <w:sz w:val="24"/>
          <w:szCs w:val="24"/>
        </w:rPr>
        <w:t>What interventions should employment programmes and employers use to address these challenges?</w:t>
      </w:r>
    </w:p>
    <w:p w:rsidR="00AD0BDA" w:rsidRPr="00FA5BFF" w:rsidRDefault="00AD0BDA" w:rsidP="00AD0BDA">
      <w:pPr>
        <w:pStyle w:val="ListParagraph"/>
        <w:numPr>
          <w:ilvl w:val="0"/>
          <w:numId w:val="8"/>
        </w:numPr>
        <w:rPr>
          <w:b/>
          <w:sz w:val="24"/>
          <w:szCs w:val="24"/>
        </w:rPr>
      </w:pPr>
      <w:r w:rsidRPr="00FA5BFF">
        <w:rPr>
          <w:sz w:val="24"/>
          <w:szCs w:val="24"/>
        </w:rPr>
        <w:t>Regular one to one meetings with homeless employees to ensure support</w:t>
      </w:r>
    </w:p>
    <w:p w:rsidR="00AD0BDA" w:rsidRPr="00FA5BFF" w:rsidRDefault="00AD0BDA" w:rsidP="00AD0BDA">
      <w:pPr>
        <w:pStyle w:val="ListParagraph"/>
        <w:numPr>
          <w:ilvl w:val="0"/>
          <w:numId w:val="8"/>
        </w:numPr>
        <w:rPr>
          <w:sz w:val="24"/>
          <w:szCs w:val="24"/>
        </w:rPr>
      </w:pPr>
      <w:r w:rsidRPr="00FA5BFF">
        <w:rPr>
          <w:sz w:val="24"/>
          <w:szCs w:val="24"/>
        </w:rPr>
        <w:t>Flexible working patterns where possible</w:t>
      </w:r>
    </w:p>
    <w:p w:rsidR="00AD0BDA" w:rsidRPr="00FA5BFF" w:rsidRDefault="00AD0BDA" w:rsidP="00AD0BDA">
      <w:pPr>
        <w:pStyle w:val="ListParagraph"/>
        <w:numPr>
          <w:ilvl w:val="0"/>
          <w:numId w:val="8"/>
        </w:numPr>
        <w:rPr>
          <w:sz w:val="24"/>
          <w:szCs w:val="24"/>
        </w:rPr>
      </w:pPr>
      <w:r w:rsidRPr="00FA5BFF">
        <w:rPr>
          <w:sz w:val="24"/>
          <w:szCs w:val="24"/>
        </w:rPr>
        <w:t>Long term or option for long term employment</w:t>
      </w:r>
    </w:p>
    <w:p w:rsidR="00AD0BDA" w:rsidRPr="00FA5BFF" w:rsidRDefault="00AD0BDA" w:rsidP="00AD0BDA">
      <w:pPr>
        <w:pStyle w:val="ListParagraph"/>
        <w:numPr>
          <w:ilvl w:val="0"/>
          <w:numId w:val="8"/>
        </w:numPr>
        <w:rPr>
          <w:sz w:val="24"/>
          <w:szCs w:val="24"/>
        </w:rPr>
      </w:pPr>
      <w:r w:rsidRPr="00FA5BFF">
        <w:rPr>
          <w:sz w:val="24"/>
          <w:szCs w:val="24"/>
        </w:rPr>
        <w:t>Continuous training and improvement in job-related skills</w:t>
      </w:r>
    </w:p>
    <w:p w:rsidR="00AD0BDA" w:rsidRPr="00FA5BFF" w:rsidRDefault="00AD0BDA" w:rsidP="00AD0BDA">
      <w:pPr>
        <w:pStyle w:val="ListParagraph"/>
        <w:numPr>
          <w:ilvl w:val="0"/>
          <w:numId w:val="8"/>
        </w:numPr>
        <w:rPr>
          <w:sz w:val="24"/>
          <w:szCs w:val="24"/>
        </w:rPr>
      </w:pPr>
      <w:r w:rsidRPr="00FA5BFF">
        <w:rPr>
          <w:sz w:val="24"/>
          <w:szCs w:val="24"/>
        </w:rPr>
        <w:t>Referral to relevant agencies who can help e.g. Veteran’s services, drug cessation programmes, financial management</w:t>
      </w:r>
    </w:p>
    <w:p w:rsidR="00AD0BDA" w:rsidRPr="00FA5BFF" w:rsidRDefault="00AD0BDA" w:rsidP="00AD0BDA">
      <w:pPr>
        <w:pStyle w:val="ListParagraph"/>
        <w:ind w:left="1500"/>
        <w:rPr>
          <w:sz w:val="24"/>
          <w:szCs w:val="24"/>
        </w:rPr>
      </w:pPr>
    </w:p>
    <w:p w:rsidR="00AD0BDA" w:rsidRPr="00FA5BFF" w:rsidRDefault="00AD0BDA" w:rsidP="00AD0BDA">
      <w:pPr>
        <w:pStyle w:val="ListParagraph"/>
        <w:numPr>
          <w:ilvl w:val="0"/>
          <w:numId w:val="5"/>
        </w:numPr>
        <w:rPr>
          <w:b/>
          <w:sz w:val="24"/>
          <w:szCs w:val="24"/>
        </w:rPr>
      </w:pPr>
      <w:r w:rsidRPr="00FA5BFF">
        <w:rPr>
          <w:b/>
          <w:sz w:val="24"/>
          <w:szCs w:val="24"/>
        </w:rPr>
        <w:t>How can employment programmes for the homeless ensure success?</w:t>
      </w:r>
    </w:p>
    <w:p w:rsidR="00AD0BDA" w:rsidRPr="00FA5BFF" w:rsidRDefault="00AD0BDA" w:rsidP="00AD0BDA">
      <w:pPr>
        <w:pStyle w:val="ListParagraph"/>
        <w:numPr>
          <w:ilvl w:val="0"/>
          <w:numId w:val="9"/>
        </w:numPr>
        <w:rPr>
          <w:sz w:val="24"/>
          <w:szCs w:val="24"/>
        </w:rPr>
      </w:pPr>
      <w:r w:rsidRPr="00FA5BFF">
        <w:rPr>
          <w:sz w:val="24"/>
          <w:szCs w:val="24"/>
        </w:rPr>
        <w:t>Consider local needs and local homeless population</w:t>
      </w:r>
    </w:p>
    <w:p w:rsidR="00AD0BDA" w:rsidRPr="00FA5BFF" w:rsidRDefault="00AD0BDA" w:rsidP="00AD0BDA">
      <w:pPr>
        <w:pStyle w:val="ListParagraph"/>
        <w:numPr>
          <w:ilvl w:val="0"/>
          <w:numId w:val="9"/>
        </w:numPr>
        <w:rPr>
          <w:sz w:val="24"/>
          <w:szCs w:val="24"/>
        </w:rPr>
      </w:pPr>
      <w:r w:rsidRPr="00FA5BFF">
        <w:rPr>
          <w:sz w:val="24"/>
          <w:szCs w:val="24"/>
        </w:rPr>
        <w:t>Consider past examples of evidence-based practice and the extent to which these are applicable</w:t>
      </w:r>
    </w:p>
    <w:p w:rsidR="00AD0BDA" w:rsidRPr="00FA5BFF" w:rsidRDefault="00AD0BDA" w:rsidP="00AD0BDA">
      <w:pPr>
        <w:pStyle w:val="ListParagraph"/>
        <w:numPr>
          <w:ilvl w:val="0"/>
          <w:numId w:val="9"/>
        </w:numPr>
        <w:rPr>
          <w:sz w:val="24"/>
          <w:szCs w:val="24"/>
        </w:rPr>
      </w:pPr>
      <w:r w:rsidRPr="00FA5BFF">
        <w:rPr>
          <w:sz w:val="24"/>
          <w:szCs w:val="24"/>
        </w:rPr>
        <w:t>Define success, but remain adaptable</w:t>
      </w:r>
    </w:p>
    <w:p w:rsidR="003A334B" w:rsidRPr="00FA5BFF" w:rsidRDefault="003A334B" w:rsidP="003A334B">
      <w:pPr>
        <w:pStyle w:val="ListParagraph"/>
        <w:ind w:left="1440"/>
        <w:rPr>
          <w:sz w:val="24"/>
          <w:szCs w:val="24"/>
        </w:rPr>
      </w:pPr>
    </w:p>
    <w:p w:rsidR="00C94AAA" w:rsidRPr="00FA5BFF" w:rsidRDefault="00C94AAA" w:rsidP="00C94AAA">
      <w:pPr>
        <w:pStyle w:val="ListParagraph"/>
        <w:numPr>
          <w:ilvl w:val="0"/>
          <w:numId w:val="5"/>
        </w:numPr>
        <w:rPr>
          <w:b/>
          <w:sz w:val="24"/>
          <w:szCs w:val="24"/>
        </w:rPr>
      </w:pPr>
      <w:r w:rsidRPr="00FA5BFF">
        <w:rPr>
          <w:b/>
          <w:sz w:val="24"/>
          <w:szCs w:val="24"/>
        </w:rPr>
        <w:t xml:space="preserve"> How should employment programmes for the homeless be evaluated?</w:t>
      </w:r>
    </w:p>
    <w:p w:rsidR="00C94AAA" w:rsidRPr="00FA5BFF" w:rsidRDefault="003A334B" w:rsidP="003A334B">
      <w:pPr>
        <w:pStyle w:val="ListParagraph"/>
        <w:numPr>
          <w:ilvl w:val="0"/>
          <w:numId w:val="11"/>
        </w:numPr>
        <w:rPr>
          <w:sz w:val="24"/>
          <w:szCs w:val="24"/>
        </w:rPr>
      </w:pPr>
      <w:r w:rsidRPr="00FA5BFF">
        <w:rPr>
          <w:sz w:val="24"/>
          <w:szCs w:val="24"/>
        </w:rPr>
        <w:t>Quantitatively: how many people participated?</w:t>
      </w:r>
    </w:p>
    <w:p w:rsidR="003A334B" w:rsidRPr="00FA5BFF" w:rsidRDefault="003A334B" w:rsidP="003A334B">
      <w:pPr>
        <w:pStyle w:val="ListParagraph"/>
        <w:numPr>
          <w:ilvl w:val="0"/>
          <w:numId w:val="11"/>
        </w:numPr>
        <w:rPr>
          <w:sz w:val="24"/>
          <w:szCs w:val="24"/>
        </w:rPr>
      </w:pPr>
      <w:r w:rsidRPr="00FA5BFF">
        <w:rPr>
          <w:sz w:val="24"/>
          <w:szCs w:val="24"/>
        </w:rPr>
        <w:t>Qualitatively: what did participants think they got out of the programme?</w:t>
      </w:r>
    </w:p>
    <w:p w:rsidR="003A334B" w:rsidRPr="00FA5BFF" w:rsidRDefault="003A334B" w:rsidP="003A334B">
      <w:pPr>
        <w:pStyle w:val="ListParagraph"/>
        <w:numPr>
          <w:ilvl w:val="0"/>
          <w:numId w:val="11"/>
        </w:numPr>
        <w:rPr>
          <w:sz w:val="24"/>
          <w:szCs w:val="24"/>
        </w:rPr>
      </w:pPr>
      <w:r w:rsidRPr="00FA5BFF">
        <w:rPr>
          <w:sz w:val="24"/>
          <w:szCs w:val="24"/>
        </w:rPr>
        <w:t>What specific populations participated</w:t>
      </w:r>
    </w:p>
    <w:p w:rsidR="003A334B" w:rsidRPr="00FA5BFF" w:rsidRDefault="003A334B" w:rsidP="003A334B">
      <w:pPr>
        <w:pStyle w:val="ListParagraph"/>
        <w:numPr>
          <w:ilvl w:val="0"/>
          <w:numId w:val="11"/>
        </w:numPr>
        <w:rPr>
          <w:sz w:val="24"/>
          <w:szCs w:val="24"/>
        </w:rPr>
      </w:pPr>
      <w:r w:rsidRPr="00FA5BFF">
        <w:rPr>
          <w:sz w:val="24"/>
          <w:szCs w:val="24"/>
        </w:rPr>
        <w:t>What were the short, medium and long term outcomes?</w:t>
      </w:r>
    </w:p>
    <w:p w:rsidR="003A334B" w:rsidRPr="00FA5BFF" w:rsidRDefault="003A334B" w:rsidP="003A334B">
      <w:pPr>
        <w:pStyle w:val="ListParagraph"/>
        <w:numPr>
          <w:ilvl w:val="0"/>
          <w:numId w:val="11"/>
        </w:numPr>
        <w:rPr>
          <w:sz w:val="24"/>
          <w:szCs w:val="24"/>
        </w:rPr>
      </w:pPr>
      <w:r w:rsidRPr="00FA5BFF">
        <w:rPr>
          <w:sz w:val="24"/>
          <w:szCs w:val="24"/>
        </w:rPr>
        <w:t xml:space="preserve">What could similar programmes learn?  </w:t>
      </w:r>
    </w:p>
    <w:p w:rsidR="009B0B88" w:rsidRPr="00FA5BFF" w:rsidRDefault="009B0B88" w:rsidP="0018272A">
      <w:pPr>
        <w:rPr>
          <w:b/>
          <w:sz w:val="24"/>
          <w:szCs w:val="24"/>
        </w:rPr>
      </w:pPr>
    </w:p>
    <w:p w:rsidR="0018272A" w:rsidRPr="00FA5BFF" w:rsidRDefault="0018272A" w:rsidP="0018272A">
      <w:pPr>
        <w:rPr>
          <w:sz w:val="24"/>
          <w:szCs w:val="24"/>
        </w:rPr>
      </w:pPr>
    </w:p>
    <w:p w:rsidR="0018272A" w:rsidRPr="00FA5BFF" w:rsidRDefault="0018272A" w:rsidP="0018272A">
      <w:pPr>
        <w:rPr>
          <w:sz w:val="24"/>
          <w:szCs w:val="24"/>
        </w:rPr>
      </w:pPr>
    </w:p>
    <w:p w:rsidR="00FA5BFF" w:rsidRDefault="00FA5BFF">
      <w:pPr>
        <w:rPr>
          <w:b/>
          <w:sz w:val="24"/>
          <w:szCs w:val="24"/>
          <w:u w:val="single"/>
        </w:rPr>
      </w:pPr>
    </w:p>
    <w:p w:rsidR="0018272A" w:rsidRPr="00FA5BFF" w:rsidRDefault="0018272A" w:rsidP="00E46AED">
      <w:pPr>
        <w:jc w:val="center"/>
        <w:rPr>
          <w:b/>
          <w:sz w:val="24"/>
          <w:szCs w:val="24"/>
          <w:u w:val="single"/>
        </w:rPr>
      </w:pPr>
      <w:r w:rsidRPr="00FA5BFF">
        <w:rPr>
          <w:b/>
          <w:sz w:val="24"/>
          <w:szCs w:val="24"/>
          <w:u w:val="single"/>
        </w:rPr>
        <w:t>Academic Literature</w:t>
      </w:r>
    </w:p>
    <w:p w:rsidR="0018272A" w:rsidRPr="00FA5BFF" w:rsidRDefault="0018272A" w:rsidP="0018272A">
      <w:pPr>
        <w:rPr>
          <w:sz w:val="24"/>
          <w:szCs w:val="24"/>
        </w:rPr>
      </w:pPr>
      <w:r w:rsidRPr="00FA5BFF">
        <w:rPr>
          <w:sz w:val="24"/>
          <w:szCs w:val="24"/>
        </w:rPr>
        <w:t>CINAHL</w:t>
      </w:r>
      <w:r w:rsidR="00152D9A" w:rsidRPr="00FA5BFF">
        <w:rPr>
          <w:sz w:val="24"/>
          <w:szCs w:val="24"/>
        </w:rPr>
        <w:t>, PsychInfo</w:t>
      </w:r>
      <w:r w:rsidR="00DE30B0">
        <w:rPr>
          <w:sz w:val="24"/>
          <w:szCs w:val="24"/>
        </w:rPr>
        <w:t>, Google Scholar</w:t>
      </w:r>
      <w:r w:rsidR="00152D9A" w:rsidRPr="00FA5BFF">
        <w:rPr>
          <w:sz w:val="24"/>
          <w:szCs w:val="24"/>
        </w:rPr>
        <w:t xml:space="preserve"> and ASSIA</w:t>
      </w:r>
      <w:r w:rsidRPr="00FA5BFF">
        <w:rPr>
          <w:sz w:val="24"/>
          <w:szCs w:val="24"/>
        </w:rPr>
        <w:t xml:space="preserve"> Database search</w:t>
      </w:r>
    </w:p>
    <w:p w:rsidR="00152D9A" w:rsidRPr="00FA5BFF" w:rsidRDefault="00152D9A" w:rsidP="0018272A">
      <w:pPr>
        <w:rPr>
          <w:sz w:val="24"/>
          <w:szCs w:val="24"/>
        </w:rPr>
      </w:pPr>
      <w:r w:rsidRPr="00FA5BFF">
        <w:rPr>
          <w:sz w:val="24"/>
          <w:szCs w:val="24"/>
        </w:rPr>
        <w:t>Search terms: homeless* AND employ* OR occupant* OR work</w:t>
      </w:r>
    </w:p>
    <w:p w:rsidR="00605450" w:rsidRPr="00FA5BFF" w:rsidRDefault="00605450" w:rsidP="00605450">
      <w:pPr>
        <w:pStyle w:val="ListParagraph"/>
        <w:numPr>
          <w:ilvl w:val="0"/>
          <w:numId w:val="4"/>
        </w:numPr>
        <w:rPr>
          <w:sz w:val="24"/>
          <w:szCs w:val="24"/>
        </w:rPr>
      </w:pPr>
      <w:r w:rsidRPr="00FA5BFF">
        <w:rPr>
          <w:sz w:val="24"/>
          <w:szCs w:val="24"/>
        </w:rPr>
        <w:t xml:space="preserve">Carlson, E, Holtyn, A, Fingerhood, M, Friedman-Wheeler, D, Leoutsakos, J, &amp; Silverman, K 2016, 'The effects of the therapeutic workplace and heavy alcohol use on homelessness among homeless alcohol-dependent adults', </w:t>
      </w:r>
      <w:r w:rsidRPr="00FA5BFF">
        <w:rPr>
          <w:i/>
          <w:iCs/>
          <w:sz w:val="24"/>
          <w:szCs w:val="24"/>
        </w:rPr>
        <w:t>Drug And Alcohol Dependence</w:t>
      </w:r>
      <w:r w:rsidRPr="00FA5BFF">
        <w:rPr>
          <w:sz w:val="24"/>
          <w:szCs w:val="24"/>
        </w:rPr>
        <w:t>, 168, pp. 135-139</w:t>
      </w:r>
    </w:p>
    <w:p w:rsidR="00605450" w:rsidRPr="00FA5BFF" w:rsidRDefault="00605450" w:rsidP="00605450">
      <w:pPr>
        <w:rPr>
          <w:sz w:val="24"/>
          <w:szCs w:val="24"/>
        </w:rPr>
      </w:pPr>
      <w:r w:rsidRPr="00FA5BFF">
        <w:rPr>
          <w:sz w:val="24"/>
          <w:szCs w:val="24"/>
          <w:u w:val="single"/>
        </w:rPr>
        <w:t xml:space="preserve">Summary: </w:t>
      </w:r>
      <w:r w:rsidRPr="00FA5BFF">
        <w:rPr>
          <w:sz w:val="24"/>
          <w:szCs w:val="24"/>
        </w:rPr>
        <w:t xml:space="preserve">Emphasised the need for any workplace employing homeless people to provide ongoing support for alcohol addiction.  Should be adapted to encompass all ongoing problems homeless people face.  </w:t>
      </w:r>
    </w:p>
    <w:p w:rsidR="00605450" w:rsidRPr="00FA5BFF" w:rsidRDefault="00605450" w:rsidP="00605450">
      <w:pPr>
        <w:rPr>
          <w:sz w:val="24"/>
          <w:szCs w:val="24"/>
        </w:rPr>
      </w:pPr>
      <w:r w:rsidRPr="00FA5BFF">
        <w:rPr>
          <w:sz w:val="24"/>
          <w:szCs w:val="24"/>
        </w:rPr>
        <w:t>Geographical context: USA</w:t>
      </w:r>
    </w:p>
    <w:p w:rsidR="00605450" w:rsidRPr="00FA5BFF" w:rsidRDefault="00605450" w:rsidP="00605450">
      <w:pPr>
        <w:rPr>
          <w:sz w:val="24"/>
          <w:szCs w:val="24"/>
        </w:rPr>
      </w:pPr>
      <w:r w:rsidRPr="00FA5BFF">
        <w:rPr>
          <w:sz w:val="24"/>
          <w:szCs w:val="24"/>
        </w:rPr>
        <w:t xml:space="preserve">Limitations: Study was alcohol focused, and would need adaptation to ensure success </w:t>
      </w:r>
    </w:p>
    <w:p w:rsidR="00A9409B" w:rsidRPr="00FA5BFF" w:rsidRDefault="00A9409B" w:rsidP="00DB2119">
      <w:pPr>
        <w:pStyle w:val="ListParagraph"/>
        <w:numPr>
          <w:ilvl w:val="0"/>
          <w:numId w:val="4"/>
        </w:numPr>
        <w:rPr>
          <w:sz w:val="24"/>
          <w:szCs w:val="24"/>
        </w:rPr>
      </w:pPr>
      <w:r w:rsidRPr="00FA5BFF">
        <w:rPr>
          <w:sz w:val="24"/>
          <w:szCs w:val="24"/>
        </w:rPr>
        <w:t xml:space="preserve">Ferguson, K. M. (2013). Using the Social Enterprise Intervention (SEI) and Individual Placement and Support (IPS) models to improve employment and clinical outcomes of homeless youth with mental illness. </w:t>
      </w:r>
      <w:r w:rsidRPr="00FA5BFF">
        <w:rPr>
          <w:i/>
          <w:iCs/>
          <w:sz w:val="24"/>
          <w:szCs w:val="24"/>
        </w:rPr>
        <w:t>Social Work in Mental Health</w:t>
      </w:r>
      <w:r w:rsidRPr="00FA5BFF">
        <w:rPr>
          <w:sz w:val="24"/>
          <w:szCs w:val="24"/>
        </w:rPr>
        <w:t xml:space="preserve">, </w:t>
      </w:r>
      <w:r w:rsidRPr="00FA5BFF">
        <w:rPr>
          <w:i/>
          <w:iCs/>
          <w:sz w:val="24"/>
          <w:szCs w:val="24"/>
        </w:rPr>
        <w:t>11</w:t>
      </w:r>
      <w:r w:rsidRPr="00FA5BFF">
        <w:rPr>
          <w:sz w:val="24"/>
          <w:szCs w:val="24"/>
        </w:rPr>
        <w:t>(5), 10.1080/15332985.2013.764960.</w:t>
      </w:r>
      <w:r w:rsidR="00AD0BDA" w:rsidRPr="00FA5BFF">
        <w:rPr>
          <w:sz w:val="24"/>
          <w:szCs w:val="24"/>
        </w:rPr>
        <w:t xml:space="preserve"> </w:t>
      </w:r>
    </w:p>
    <w:p w:rsidR="00A9409B" w:rsidRPr="00FA5BFF" w:rsidRDefault="00A9409B" w:rsidP="0018272A">
      <w:pPr>
        <w:rPr>
          <w:sz w:val="24"/>
          <w:szCs w:val="24"/>
        </w:rPr>
      </w:pPr>
      <w:r w:rsidRPr="00FA5BFF">
        <w:rPr>
          <w:sz w:val="24"/>
          <w:szCs w:val="24"/>
          <w:u w:val="single"/>
        </w:rPr>
        <w:t>Summary:</w:t>
      </w:r>
      <w:r w:rsidRPr="00FA5BFF">
        <w:rPr>
          <w:sz w:val="24"/>
          <w:szCs w:val="24"/>
        </w:rPr>
        <w:t xml:space="preserve"> Study of two different </w:t>
      </w:r>
      <w:r w:rsidR="00DB2119" w:rsidRPr="00FA5BFF">
        <w:rPr>
          <w:sz w:val="24"/>
          <w:szCs w:val="24"/>
        </w:rPr>
        <w:t xml:space="preserve">evidence-based </w:t>
      </w:r>
      <w:r w:rsidRPr="00FA5BFF">
        <w:rPr>
          <w:sz w:val="24"/>
          <w:szCs w:val="24"/>
        </w:rPr>
        <w:t xml:space="preserve">programmes for improving employment for young unemployed people in the USA.  </w:t>
      </w:r>
      <w:r w:rsidR="00DB2119" w:rsidRPr="00FA5BFF">
        <w:rPr>
          <w:sz w:val="24"/>
          <w:szCs w:val="24"/>
        </w:rPr>
        <w:t>Discusses a so</w:t>
      </w:r>
      <w:r w:rsidR="00AD0BDA" w:rsidRPr="00FA5BFF">
        <w:rPr>
          <w:sz w:val="24"/>
          <w:szCs w:val="24"/>
        </w:rPr>
        <w:t>cial enterprise project based on making and selling hats</w:t>
      </w:r>
      <w:r w:rsidR="00DB2119" w:rsidRPr="00FA5BFF">
        <w:rPr>
          <w:sz w:val="24"/>
          <w:szCs w:val="24"/>
        </w:rPr>
        <w:t xml:space="preserve"> which may be applicable to CATH’s aims and objectives.  Participants underwent training in skills and business set-up, combined with continued clinical support.</w:t>
      </w:r>
    </w:p>
    <w:p w:rsidR="00A9409B" w:rsidRPr="00FA5BFF" w:rsidRDefault="00A9409B" w:rsidP="0018272A">
      <w:pPr>
        <w:rPr>
          <w:sz w:val="24"/>
          <w:szCs w:val="24"/>
        </w:rPr>
      </w:pPr>
      <w:r w:rsidRPr="00FA5BFF">
        <w:rPr>
          <w:sz w:val="24"/>
          <w:szCs w:val="24"/>
          <w:u w:val="single"/>
        </w:rPr>
        <w:t>Geographical Context</w:t>
      </w:r>
      <w:r w:rsidRPr="00FA5BFF">
        <w:rPr>
          <w:sz w:val="24"/>
          <w:szCs w:val="24"/>
        </w:rPr>
        <w:t>: USA</w:t>
      </w:r>
    </w:p>
    <w:p w:rsidR="00DB2119" w:rsidRPr="00FA5BFF" w:rsidRDefault="00DB2119" w:rsidP="0018272A">
      <w:pPr>
        <w:rPr>
          <w:sz w:val="24"/>
          <w:szCs w:val="24"/>
        </w:rPr>
      </w:pPr>
      <w:r w:rsidRPr="00FA5BFF">
        <w:rPr>
          <w:sz w:val="24"/>
          <w:szCs w:val="24"/>
          <w:u w:val="single"/>
        </w:rPr>
        <w:t>Limitations</w:t>
      </w:r>
      <w:r w:rsidRPr="00FA5BFF">
        <w:rPr>
          <w:sz w:val="24"/>
          <w:szCs w:val="24"/>
        </w:rPr>
        <w:t xml:space="preserve">: USA based, highly specific population </w:t>
      </w:r>
      <w:r w:rsidR="00152D9A" w:rsidRPr="00FA5BFF">
        <w:rPr>
          <w:sz w:val="24"/>
          <w:szCs w:val="24"/>
        </w:rPr>
        <w:t>i.e.</w:t>
      </w:r>
      <w:r w:rsidRPr="00FA5BFF">
        <w:rPr>
          <w:sz w:val="24"/>
          <w:szCs w:val="24"/>
        </w:rPr>
        <w:t xml:space="preserve"> mentally ill, young homeless people.  Focus on urban homelessness.  </w:t>
      </w:r>
    </w:p>
    <w:p w:rsidR="00DB2119" w:rsidRPr="00FA5BFF" w:rsidRDefault="00DB2119" w:rsidP="0018272A">
      <w:pPr>
        <w:rPr>
          <w:sz w:val="24"/>
          <w:szCs w:val="24"/>
        </w:rPr>
      </w:pPr>
    </w:p>
    <w:p w:rsidR="005D2F3F" w:rsidRPr="00FA5BFF" w:rsidRDefault="00DB2119" w:rsidP="003A334B">
      <w:pPr>
        <w:pStyle w:val="ListParagraph"/>
        <w:numPr>
          <w:ilvl w:val="0"/>
          <w:numId w:val="4"/>
        </w:numPr>
        <w:rPr>
          <w:sz w:val="24"/>
          <w:szCs w:val="24"/>
        </w:rPr>
      </w:pPr>
      <w:r w:rsidRPr="00FA5BFF">
        <w:rPr>
          <w:sz w:val="24"/>
          <w:szCs w:val="24"/>
        </w:rPr>
        <w:t xml:space="preserve"> </w:t>
      </w:r>
      <w:r w:rsidR="0018272A" w:rsidRPr="00FA5BFF">
        <w:rPr>
          <w:sz w:val="24"/>
          <w:szCs w:val="24"/>
        </w:rPr>
        <w:t xml:space="preserve">Hoven, H, Ford, R, Willmot, A, Hagan, S, &amp; Siegrist, J 2016, 'Job Coaching and Success in Gaining and Sustaining Employment Among Homeless People', </w:t>
      </w:r>
      <w:r w:rsidR="0018272A" w:rsidRPr="00FA5BFF">
        <w:rPr>
          <w:i/>
          <w:iCs/>
          <w:sz w:val="24"/>
          <w:szCs w:val="24"/>
        </w:rPr>
        <w:t>Research On Social Work Practice</w:t>
      </w:r>
      <w:r w:rsidR="005D2F3F" w:rsidRPr="00FA5BFF">
        <w:rPr>
          <w:sz w:val="24"/>
          <w:szCs w:val="24"/>
        </w:rPr>
        <w:t>, 26, 6, pp. 668-674.</w:t>
      </w:r>
    </w:p>
    <w:p w:rsidR="0018272A" w:rsidRPr="00FA5BFF" w:rsidRDefault="0018272A" w:rsidP="005D2F3F">
      <w:pPr>
        <w:rPr>
          <w:sz w:val="24"/>
          <w:szCs w:val="24"/>
        </w:rPr>
      </w:pPr>
      <w:r w:rsidRPr="00FA5BFF">
        <w:rPr>
          <w:sz w:val="24"/>
          <w:szCs w:val="24"/>
          <w:u w:val="single"/>
        </w:rPr>
        <w:t>Summary:</w:t>
      </w:r>
      <w:r w:rsidR="00C22566" w:rsidRPr="00FA5BFF">
        <w:rPr>
          <w:sz w:val="24"/>
          <w:szCs w:val="24"/>
        </w:rPr>
        <w:t xml:space="preserve"> </w:t>
      </w:r>
      <w:r w:rsidRPr="00FA5BFF">
        <w:rPr>
          <w:sz w:val="24"/>
          <w:szCs w:val="24"/>
        </w:rPr>
        <w:t>Study of nearly 3000 people who participated in the Ready to Work programme from 2009-2012, with data collected continuously throughout the study.  Found that people who were either homeless or at risk of being made homeless who received work coaching through a variety of programmes had better outcomes than those who did not.</w:t>
      </w:r>
    </w:p>
    <w:p w:rsidR="0018272A" w:rsidRPr="00FA5BFF" w:rsidRDefault="0018272A" w:rsidP="0018272A">
      <w:pPr>
        <w:rPr>
          <w:sz w:val="24"/>
          <w:szCs w:val="24"/>
        </w:rPr>
      </w:pPr>
      <w:r w:rsidRPr="00FA5BFF">
        <w:rPr>
          <w:sz w:val="24"/>
          <w:szCs w:val="24"/>
          <w:u w:val="single"/>
        </w:rPr>
        <w:lastRenderedPageBreak/>
        <w:t>Geographical context</w:t>
      </w:r>
      <w:r w:rsidRPr="00FA5BFF">
        <w:rPr>
          <w:sz w:val="24"/>
          <w:szCs w:val="24"/>
        </w:rPr>
        <w:t>: UK</w:t>
      </w:r>
    </w:p>
    <w:p w:rsidR="0018272A" w:rsidRPr="00FA5BFF" w:rsidRDefault="0018272A" w:rsidP="0018272A">
      <w:pPr>
        <w:rPr>
          <w:sz w:val="24"/>
          <w:szCs w:val="24"/>
        </w:rPr>
      </w:pPr>
      <w:r w:rsidRPr="00FA5BFF">
        <w:rPr>
          <w:sz w:val="24"/>
          <w:szCs w:val="24"/>
          <w:u w:val="single"/>
        </w:rPr>
        <w:t>Limitations</w:t>
      </w:r>
      <w:r w:rsidRPr="00FA5BFF">
        <w:rPr>
          <w:sz w:val="24"/>
          <w:szCs w:val="24"/>
        </w:rPr>
        <w:t>: Three years of data, programme took place at the height of the recession</w:t>
      </w:r>
      <w:r w:rsidR="00DB2119" w:rsidRPr="00FA5BFF">
        <w:rPr>
          <w:sz w:val="24"/>
          <w:szCs w:val="24"/>
        </w:rPr>
        <w:t xml:space="preserve">. </w:t>
      </w:r>
    </w:p>
    <w:p w:rsidR="00152D9A" w:rsidRPr="00FA5BFF" w:rsidRDefault="00152D9A" w:rsidP="00152D9A">
      <w:pPr>
        <w:pStyle w:val="ListParagraph"/>
        <w:numPr>
          <w:ilvl w:val="0"/>
          <w:numId w:val="4"/>
        </w:numPr>
        <w:rPr>
          <w:sz w:val="24"/>
          <w:szCs w:val="24"/>
        </w:rPr>
      </w:pPr>
      <w:r w:rsidRPr="00FA5BFF">
        <w:rPr>
          <w:sz w:val="24"/>
          <w:szCs w:val="24"/>
        </w:rPr>
        <w:t xml:space="preserve">Poremski, D, Rabouin, D, &amp; Latimer, E 2017, 'A randomised controlled trial of evidence based supported employment for people who have recently been homeless and have a mental illness', </w:t>
      </w:r>
      <w:r w:rsidRPr="00FA5BFF">
        <w:rPr>
          <w:i/>
          <w:iCs/>
          <w:sz w:val="24"/>
          <w:szCs w:val="24"/>
        </w:rPr>
        <w:t>Administration And Policy In Mental Health And Mental Health Services Research</w:t>
      </w:r>
      <w:r w:rsidRPr="00FA5BFF">
        <w:rPr>
          <w:sz w:val="24"/>
          <w:szCs w:val="24"/>
        </w:rPr>
        <w:t>, 44, 2, pp. 217-224</w:t>
      </w:r>
    </w:p>
    <w:p w:rsidR="00152D9A" w:rsidRPr="00FA5BFF" w:rsidRDefault="00152D9A" w:rsidP="00152D9A">
      <w:pPr>
        <w:rPr>
          <w:sz w:val="24"/>
          <w:szCs w:val="24"/>
        </w:rPr>
      </w:pPr>
      <w:r w:rsidRPr="00FA5BFF">
        <w:rPr>
          <w:sz w:val="24"/>
          <w:szCs w:val="24"/>
        </w:rPr>
        <w:t>Summary: Randomised controlled trial found that recently homeless people who participated in a support programme had access to better paid, longer term employment than those who did not participate in the programme</w:t>
      </w:r>
    </w:p>
    <w:p w:rsidR="00152D9A" w:rsidRPr="00FA5BFF" w:rsidRDefault="00152D9A" w:rsidP="00152D9A">
      <w:pPr>
        <w:rPr>
          <w:sz w:val="24"/>
          <w:szCs w:val="24"/>
        </w:rPr>
      </w:pPr>
      <w:r w:rsidRPr="00FA5BFF">
        <w:rPr>
          <w:sz w:val="24"/>
          <w:szCs w:val="24"/>
        </w:rPr>
        <w:t>Geographical context: Canada</w:t>
      </w:r>
    </w:p>
    <w:p w:rsidR="00152D9A" w:rsidRPr="00FA5BFF" w:rsidRDefault="00152D9A" w:rsidP="00152D9A">
      <w:pPr>
        <w:rPr>
          <w:sz w:val="24"/>
          <w:szCs w:val="24"/>
        </w:rPr>
      </w:pPr>
      <w:r w:rsidRPr="00FA5BFF">
        <w:rPr>
          <w:sz w:val="24"/>
          <w:szCs w:val="24"/>
        </w:rPr>
        <w:t>Limitations: Recommended further study</w:t>
      </w:r>
    </w:p>
    <w:p w:rsidR="00152D9A" w:rsidRPr="00FA5BFF" w:rsidRDefault="00152D9A" w:rsidP="0018272A">
      <w:pPr>
        <w:rPr>
          <w:sz w:val="24"/>
          <w:szCs w:val="24"/>
        </w:rPr>
      </w:pPr>
    </w:p>
    <w:p w:rsidR="00282A49" w:rsidRPr="00FA5BFF" w:rsidRDefault="00282A49" w:rsidP="00282A49">
      <w:pPr>
        <w:pStyle w:val="ListParagraph"/>
        <w:numPr>
          <w:ilvl w:val="0"/>
          <w:numId w:val="4"/>
        </w:numPr>
        <w:rPr>
          <w:sz w:val="24"/>
          <w:szCs w:val="24"/>
        </w:rPr>
      </w:pPr>
      <w:r w:rsidRPr="00FA5BFF">
        <w:rPr>
          <w:sz w:val="24"/>
          <w:szCs w:val="24"/>
        </w:rPr>
        <w:t xml:space="preserve">Roy, L, Vallée, C, Kirsh, B, Marshall, C, Marval, R, &amp; Low, A 2017, 'Occupation-based practices and homelessness: A scoping review', </w:t>
      </w:r>
      <w:r w:rsidRPr="00FA5BFF">
        <w:rPr>
          <w:i/>
          <w:iCs/>
          <w:sz w:val="24"/>
          <w:szCs w:val="24"/>
        </w:rPr>
        <w:t>Canadian Journal Of Occupational Therapy</w:t>
      </w:r>
      <w:r w:rsidRPr="00FA5BFF">
        <w:rPr>
          <w:sz w:val="24"/>
          <w:szCs w:val="24"/>
        </w:rPr>
        <w:t>, 84, 2, pp. 98-110, CINAHL, EBSCO</w:t>
      </w:r>
      <w:r w:rsidRPr="00FA5BFF">
        <w:rPr>
          <w:i/>
          <w:iCs/>
          <w:sz w:val="24"/>
          <w:szCs w:val="24"/>
        </w:rPr>
        <w:t>host</w:t>
      </w:r>
      <w:r w:rsidRPr="00FA5BFF">
        <w:rPr>
          <w:sz w:val="24"/>
          <w:szCs w:val="24"/>
        </w:rPr>
        <w:t>, viewed 9 November 2017</w:t>
      </w:r>
    </w:p>
    <w:p w:rsidR="00282A49" w:rsidRPr="00FA5BFF" w:rsidRDefault="00282A49" w:rsidP="00282A49">
      <w:pPr>
        <w:rPr>
          <w:sz w:val="24"/>
          <w:szCs w:val="24"/>
        </w:rPr>
      </w:pPr>
      <w:r w:rsidRPr="00FA5BFF">
        <w:rPr>
          <w:sz w:val="24"/>
          <w:szCs w:val="24"/>
          <w:u w:val="single"/>
        </w:rPr>
        <w:t>Summary</w:t>
      </w:r>
      <w:r w:rsidRPr="00FA5BFF">
        <w:rPr>
          <w:sz w:val="24"/>
          <w:szCs w:val="24"/>
        </w:rPr>
        <w:t xml:space="preserve">:  </w:t>
      </w:r>
      <w:r w:rsidR="00152D9A" w:rsidRPr="00FA5BFF">
        <w:rPr>
          <w:sz w:val="24"/>
          <w:szCs w:val="24"/>
        </w:rPr>
        <w:t>Narrative</w:t>
      </w:r>
      <w:r w:rsidRPr="00FA5BFF">
        <w:rPr>
          <w:sz w:val="24"/>
          <w:szCs w:val="24"/>
        </w:rPr>
        <w:t xml:space="preserve"> review of employability and occupation-based interventions of 178 different studies relating to homelessness and employability. </w:t>
      </w:r>
      <w:r w:rsidR="00FA5BFF" w:rsidRPr="00FA5BFF">
        <w:rPr>
          <w:sz w:val="24"/>
          <w:szCs w:val="24"/>
        </w:rPr>
        <w:t xml:space="preserve">This is by far the most comprehensive study with the most robust methodology.  </w:t>
      </w:r>
      <w:r w:rsidRPr="00FA5BFF">
        <w:rPr>
          <w:sz w:val="24"/>
          <w:szCs w:val="24"/>
        </w:rPr>
        <w:t xml:space="preserve"> Found that the specific context (age, gender, type of homelessness) was crucial to employability programme success and that employment schemes involving physical labour, food preparation or arts and creativity are the most successful in terms of improving wellbeing and continued employment for the homeless.  Shelter-based initiatives were also citied as having excellent success rates due to local understanding of local need.  </w:t>
      </w:r>
    </w:p>
    <w:p w:rsidR="00282A49" w:rsidRPr="00FA5BFF" w:rsidRDefault="00282A49" w:rsidP="00282A49">
      <w:pPr>
        <w:rPr>
          <w:sz w:val="24"/>
          <w:szCs w:val="24"/>
        </w:rPr>
      </w:pPr>
      <w:r w:rsidRPr="00FA5BFF">
        <w:rPr>
          <w:sz w:val="24"/>
          <w:szCs w:val="24"/>
          <w:u w:val="single"/>
        </w:rPr>
        <w:t>Geographical context</w:t>
      </w:r>
      <w:r w:rsidRPr="00FA5BFF">
        <w:rPr>
          <w:sz w:val="24"/>
          <w:szCs w:val="24"/>
        </w:rPr>
        <w:t xml:space="preserve">: </w:t>
      </w:r>
      <w:r w:rsidR="003A334B" w:rsidRPr="00FA5BFF">
        <w:rPr>
          <w:sz w:val="24"/>
          <w:szCs w:val="24"/>
        </w:rPr>
        <w:t>worldwide</w:t>
      </w:r>
    </w:p>
    <w:p w:rsidR="003A334B" w:rsidRPr="00FA5BFF" w:rsidRDefault="003A334B" w:rsidP="00282A49">
      <w:pPr>
        <w:rPr>
          <w:sz w:val="24"/>
          <w:szCs w:val="24"/>
        </w:rPr>
      </w:pPr>
      <w:r w:rsidRPr="00FA5BFF">
        <w:rPr>
          <w:sz w:val="24"/>
          <w:szCs w:val="24"/>
          <w:u w:val="single"/>
        </w:rPr>
        <w:t>Limitations:</w:t>
      </w:r>
      <w:r w:rsidRPr="00FA5BFF">
        <w:rPr>
          <w:sz w:val="24"/>
          <w:szCs w:val="24"/>
        </w:rPr>
        <w:t xml:space="preserve"> Recommended further, robust studies of homeless centred employability programmes.  </w:t>
      </w:r>
    </w:p>
    <w:p w:rsidR="00152D9A" w:rsidRPr="00FA5BFF" w:rsidRDefault="00152D9A" w:rsidP="00282A49">
      <w:pPr>
        <w:rPr>
          <w:sz w:val="24"/>
          <w:szCs w:val="24"/>
        </w:rPr>
      </w:pPr>
    </w:p>
    <w:p w:rsidR="0018272A" w:rsidRPr="00FA5BFF" w:rsidRDefault="0018272A" w:rsidP="00E46AED">
      <w:pPr>
        <w:jc w:val="center"/>
        <w:rPr>
          <w:b/>
          <w:sz w:val="24"/>
          <w:szCs w:val="24"/>
          <w:u w:val="single"/>
        </w:rPr>
      </w:pPr>
    </w:p>
    <w:p w:rsidR="0018272A" w:rsidRPr="00FA5BFF" w:rsidRDefault="0018272A" w:rsidP="00E46AED">
      <w:pPr>
        <w:jc w:val="center"/>
        <w:rPr>
          <w:b/>
          <w:sz w:val="24"/>
          <w:szCs w:val="24"/>
          <w:u w:val="single"/>
        </w:rPr>
      </w:pPr>
    </w:p>
    <w:p w:rsidR="00E46AED" w:rsidRPr="00FA5BFF" w:rsidRDefault="0018272A" w:rsidP="00E46AED">
      <w:pPr>
        <w:jc w:val="center"/>
        <w:rPr>
          <w:b/>
          <w:sz w:val="24"/>
          <w:szCs w:val="24"/>
          <w:u w:val="single"/>
        </w:rPr>
      </w:pPr>
      <w:r w:rsidRPr="00FA5BFF">
        <w:rPr>
          <w:b/>
          <w:sz w:val="24"/>
          <w:szCs w:val="24"/>
          <w:u w:val="single"/>
        </w:rPr>
        <w:t>Grey Literature and Useful Websites</w:t>
      </w:r>
    </w:p>
    <w:p w:rsidR="002609DC" w:rsidRPr="00FA5BFF" w:rsidRDefault="002609DC" w:rsidP="00C22566">
      <w:pPr>
        <w:pStyle w:val="ListParagraph"/>
        <w:numPr>
          <w:ilvl w:val="0"/>
          <w:numId w:val="6"/>
        </w:numPr>
        <w:rPr>
          <w:sz w:val="24"/>
          <w:szCs w:val="24"/>
        </w:rPr>
      </w:pPr>
      <w:r w:rsidRPr="00FA5BFF">
        <w:rPr>
          <w:sz w:val="24"/>
          <w:szCs w:val="24"/>
        </w:rPr>
        <w:t xml:space="preserve">Archibald, C. (2011). </w:t>
      </w:r>
      <w:r w:rsidRPr="00FA5BFF">
        <w:rPr>
          <w:i/>
          <w:sz w:val="24"/>
          <w:szCs w:val="24"/>
        </w:rPr>
        <w:t xml:space="preserve">Scottish Homelessness and Employability Toolkit </w:t>
      </w:r>
      <w:r w:rsidRPr="00FA5BFF">
        <w:rPr>
          <w:sz w:val="24"/>
          <w:szCs w:val="24"/>
        </w:rPr>
        <w:t>[Online].</w:t>
      </w:r>
      <w:r w:rsidRPr="00FA5BFF">
        <w:rPr>
          <w:i/>
          <w:sz w:val="24"/>
          <w:szCs w:val="24"/>
        </w:rPr>
        <w:t xml:space="preserve"> </w:t>
      </w:r>
      <w:r w:rsidRPr="00FA5BFF">
        <w:rPr>
          <w:sz w:val="24"/>
          <w:szCs w:val="24"/>
        </w:rPr>
        <w:t xml:space="preserve">Scottish Homelessness and Employability Network. Available at: </w:t>
      </w:r>
      <w:hyperlink r:id="rId7" w:history="1">
        <w:r w:rsidRPr="00FA5BFF">
          <w:rPr>
            <w:rStyle w:val="Hyperlink"/>
            <w:sz w:val="24"/>
            <w:szCs w:val="24"/>
          </w:rPr>
          <w:t>http://www.employabilityinscotland.com/media/113177/Scottish%20Homelessness%20Employability%20Toolkit.pdf</w:t>
        </w:r>
      </w:hyperlink>
      <w:r w:rsidRPr="00FA5BFF">
        <w:rPr>
          <w:sz w:val="24"/>
          <w:szCs w:val="24"/>
        </w:rPr>
        <w:t xml:space="preserve"> [Accessed on 20 Oct 2017].</w:t>
      </w:r>
    </w:p>
    <w:p w:rsidR="00C22566" w:rsidRPr="00FA5BFF" w:rsidRDefault="00C22566">
      <w:pPr>
        <w:rPr>
          <w:sz w:val="24"/>
          <w:szCs w:val="24"/>
        </w:rPr>
      </w:pPr>
      <w:r w:rsidRPr="00FA5BFF">
        <w:rPr>
          <w:sz w:val="24"/>
          <w:szCs w:val="24"/>
        </w:rPr>
        <w:t xml:space="preserve">Summary: Provides a summary of all of the employability issues faced by the different populations of homeless people, and links to other, relevant projects.  </w:t>
      </w:r>
    </w:p>
    <w:p w:rsidR="002609DC" w:rsidRPr="00FA5BFF" w:rsidRDefault="002609DC">
      <w:pPr>
        <w:rPr>
          <w:sz w:val="24"/>
          <w:szCs w:val="24"/>
        </w:rPr>
      </w:pPr>
    </w:p>
    <w:p w:rsidR="002609DC" w:rsidRPr="00FA5BFF" w:rsidRDefault="002609DC" w:rsidP="00C22566">
      <w:pPr>
        <w:pStyle w:val="ListParagraph"/>
        <w:numPr>
          <w:ilvl w:val="0"/>
          <w:numId w:val="6"/>
        </w:numPr>
        <w:rPr>
          <w:sz w:val="24"/>
          <w:szCs w:val="24"/>
        </w:rPr>
      </w:pPr>
      <w:r w:rsidRPr="00FA5BFF">
        <w:rPr>
          <w:sz w:val="24"/>
          <w:szCs w:val="24"/>
          <w:lang w:val="en-GB"/>
        </w:rPr>
        <w:t xml:space="preserve">Bauld, L., Hay, G., McKell. And Carroll, C. (2010). Problem drug users’ experiences of employment and the benefit system. </w:t>
      </w:r>
      <w:r w:rsidRPr="00FA5BFF">
        <w:rPr>
          <w:i/>
          <w:sz w:val="24"/>
          <w:szCs w:val="24"/>
          <w:lang w:val="en-GB"/>
        </w:rPr>
        <w:t xml:space="preserve">Department for Work and Pensions, Research Project No.640 </w:t>
      </w:r>
      <w:r w:rsidRPr="00FA5BFF">
        <w:rPr>
          <w:sz w:val="24"/>
          <w:szCs w:val="24"/>
          <w:lang w:val="en-GB"/>
        </w:rPr>
        <w:t xml:space="preserve">[Online]. Available at: </w:t>
      </w:r>
      <w:hyperlink r:id="rId8" w:history="1">
        <w:r w:rsidRPr="00FA5BFF">
          <w:rPr>
            <w:rStyle w:val="Hyperlink"/>
            <w:sz w:val="24"/>
            <w:szCs w:val="24"/>
          </w:rPr>
          <w:t>https://www.gov.uk/government/uploads/system/uploads/attachment_data/file/214409/rrep640.pdf</w:t>
        </w:r>
      </w:hyperlink>
      <w:r w:rsidRPr="00FA5BFF">
        <w:rPr>
          <w:sz w:val="24"/>
          <w:szCs w:val="24"/>
        </w:rPr>
        <w:t>. [Accessed on 23 Oct 2017].</w:t>
      </w:r>
    </w:p>
    <w:p w:rsidR="006823A5" w:rsidRPr="00FA5BFF" w:rsidRDefault="006823A5" w:rsidP="006823A5">
      <w:pPr>
        <w:rPr>
          <w:sz w:val="24"/>
          <w:szCs w:val="24"/>
        </w:rPr>
      </w:pPr>
      <w:r w:rsidRPr="00FA5BFF">
        <w:rPr>
          <w:sz w:val="24"/>
          <w:szCs w:val="24"/>
        </w:rPr>
        <w:t xml:space="preserve">Summary: Overall guide to all of the issues faced by problematic drug users and the benefit system.  May be out of date due to changes in the benefits system, and especially the requirement to use online portals to get benefits.  </w:t>
      </w:r>
    </w:p>
    <w:p w:rsidR="002609DC" w:rsidRPr="00FA5BFF" w:rsidRDefault="002609DC" w:rsidP="00991265">
      <w:pPr>
        <w:rPr>
          <w:sz w:val="24"/>
          <w:szCs w:val="24"/>
          <w:lang w:val="en-GB"/>
        </w:rPr>
      </w:pPr>
    </w:p>
    <w:p w:rsidR="002609DC" w:rsidRPr="00FA5BFF" w:rsidRDefault="002609DC" w:rsidP="00605450">
      <w:pPr>
        <w:pStyle w:val="ListParagraph"/>
        <w:numPr>
          <w:ilvl w:val="0"/>
          <w:numId w:val="6"/>
        </w:numPr>
        <w:rPr>
          <w:sz w:val="24"/>
          <w:szCs w:val="24"/>
        </w:rPr>
      </w:pPr>
      <w:r w:rsidRPr="00FA5BFF">
        <w:rPr>
          <w:sz w:val="24"/>
          <w:szCs w:val="24"/>
          <w:lang w:val="en-GB"/>
        </w:rPr>
        <w:t xml:space="preserve">Creating a Fairer Scotland, A new future for employability support in Scotland [Online]. The Scottish Government. Available at: </w:t>
      </w:r>
      <w:hyperlink r:id="rId9" w:history="1">
        <w:r w:rsidRPr="00FA5BFF">
          <w:rPr>
            <w:rStyle w:val="Hyperlink"/>
            <w:sz w:val="24"/>
            <w:szCs w:val="24"/>
            <w:lang w:val="en-GB"/>
          </w:rPr>
          <w:t>http://www.gov.scot/Resource/0049/00498123.pdf</w:t>
        </w:r>
      </w:hyperlink>
      <w:r w:rsidRPr="00FA5BFF">
        <w:rPr>
          <w:sz w:val="24"/>
          <w:szCs w:val="24"/>
          <w:lang w:val="en-GB"/>
        </w:rPr>
        <w:t xml:space="preserve"> </w:t>
      </w:r>
      <w:r w:rsidRPr="00FA5BFF">
        <w:rPr>
          <w:sz w:val="24"/>
          <w:szCs w:val="24"/>
        </w:rPr>
        <w:t>[Accessed on 20 Oct 2017].</w:t>
      </w:r>
    </w:p>
    <w:p w:rsidR="002609DC" w:rsidRPr="00FA5BFF" w:rsidRDefault="002609DC" w:rsidP="00A75F49">
      <w:pPr>
        <w:rPr>
          <w:sz w:val="24"/>
          <w:szCs w:val="24"/>
        </w:rPr>
      </w:pPr>
    </w:p>
    <w:p w:rsidR="002609DC" w:rsidRPr="00FA5BFF" w:rsidRDefault="002609DC" w:rsidP="00605450">
      <w:pPr>
        <w:pStyle w:val="ListParagraph"/>
        <w:numPr>
          <w:ilvl w:val="0"/>
          <w:numId w:val="6"/>
        </w:numPr>
        <w:rPr>
          <w:sz w:val="24"/>
          <w:szCs w:val="24"/>
        </w:rPr>
      </w:pPr>
      <w:r w:rsidRPr="00FA5BFF">
        <w:rPr>
          <w:sz w:val="24"/>
          <w:szCs w:val="24"/>
          <w:lang w:val="en-GB"/>
        </w:rPr>
        <w:t xml:space="preserve">Finding a Better Frame: How to create more effective messages on Homelessness in the United Kingdom. A Framework Strategic Report [Online]. Available at: </w:t>
      </w:r>
      <w:hyperlink r:id="rId10" w:history="1">
        <w:r w:rsidRPr="00FA5BFF">
          <w:rPr>
            <w:rStyle w:val="Hyperlink"/>
            <w:sz w:val="24"/>
            <w:szCs w:val="24"/>
            <w:lang w:val="en-GB"/>
          </w:rPr>
          <w:t>https://www.crisis.org.uk/media/237700/finding_a_better_frame_2017.pdf</w:t>
        </w:r>
      </w:hyperlink>
      <w:r w:rsidRPr="00FA5BFF">
        <w:rPr>
          <w:sz w:val="24"/>
          <w:szCs w:val="24"/>
          <w:lang w:val="en-GB"/>
        </w:rPr>
        <w:t xml:space="preserve"> </w:t>
      </w:r>
      <w:r w:rsidRPr="00FA5BFF">
        <w:rPr>
          <w:sz w:val="24"/>
          <w:szCs w:val="24"/>
        </w:rPr>
        <w:t>[Accessed on 20 Oct 2017].</w:t>
      </w:r>
    </w:p>
    <w:p w:rsidR="000A74AD" w:rsidRPr="00FA5BFF" w:rsidRDefault="00605450" w:rsidP="00991265">
      <w:pPr>
        <w:rPr>
          <w:sz w:val="24"/>
          <w:szCs w:val="24"/>
        </w:rPr>
      </w:pPr>
      <w:r w:rsidRPr="00FA5BFF">
        <w:rPr>
          <w:sz w:val="24"/>
          <w:szCs w:val="24"/>
        </w:rPr>
        <w:t xml:space="preserve">Summary: Highly critical of the third sector’s </w:t>
      </w:r>
      <w:r w:rsidR="006823A5" w:rsidRPr="00FA5BFF">
        <w:rPr>
          <w:sz w:val="24"/>
          <w:szCs w:val="24"/>
        </w:rPr>
        <w:t xml:space="preserve">understanding of homelessness and its precise definition.  </w:t>
      </w:r>
    </w:p>
    <w:p w:rsidR="002609DC" w:rsidRPr="00FA5BFF" w:rsidRDefault="002609DC" w:rsidP="00991265">
      <w:pPr>
        <w:rPr>
          <w:sz w:val="24"/>
          <w:szCs w:val="24"/>
        </w:rPr>
      </w:pPr>
    </w:p>
    <w:p w:rsidR="002609DC" w:rsidRPr="00FA5BFF" w:rsidRDefault="002609DC" w:rsidP="00605450">
      <w:pPr>
        <w:pStyle w:val="ListParagraph"/>
        <w:numPr>
          <w:ilvl w:val="0"/>
          <w:numId w:val="6"/>
        </w:numPr>
        <w:rPr>
          <w:sz w:val="24"/>
          <w:szCs w:val="24"/>
        </w:rPr>
      </w:pPr>
      <w:r w:rsidRPr="00FA5BFF">
        <w:rPr>
          <w:sz w:val="24"/>
          <w:szCs w:val="24"/>
        </w:rPr>
        <w:t xml:space="preserve">Homeless Link. (2015). </w:t>
      </w:r>
      <w:r w:rsidRPr="00FA5BFF">
        <w:rPr>
          <w:i/>
          <w:sz w:val="24"/>
          <w:szCs w:val="24"/>
        </w:rPr>
        <w:t xml:space="preserve">Supporting homeless people into work: recommendations for the future of Government-led employment support </w:t>
      </w:r>
      <w:r w:rsidRPr="00FA5BFF">
        <w:rPr>
          <w:sz w:val="24"/>
          <w:szCs w:val="24"/>
        </w:rPr>
        <w:t xml:space="preserve">[Online]. Available at: </w:t>
      </w:r>
      <w:hyperlink r:id="rId11" w:history="1">
        <w:r w:rsidRPr="00FA5BFF">
          <w:rPr>
            <w:rStyle w:val="Hyperlink"/>
            <w:sz w:val="24"/>
            <w:szCs w:val="24"/>
          </w:rPr>
          <w:t>http://www.homeless.org.uk/our-work/resources/supporting-people-into-work</w:t>
        </w:r>
      </w:hyperlink>
      <w:r w:rsidRPr="00FA5BFF">
        <w:rPr>
          <w:sz w:val="24"/>
          <w:szCs w:val="24"/>
        </w:rPr>
        <w:t xml:space="preserve"> [Accessed on </w:t>
      </w:r>
      <w:r w:rsidRPr="00FA5BFF">
        <w:rPr>
          <w:rStyle w:val="Hyperlink"/>
          <w:color w:val="auto"/>
          <w:sz w:val="24"/>
          <w:szCs w:val="24"/>
          <w:u w:val="none"/>
        </w:rPr>
        <w:t>20 Oct</w:t>
      </w:r>
      <w:r w:rsidRPr="00FA5BFF">
        <w:rPr>
          <w:sz w:val="24"/>
          <w:szCs w:val="24"/>
        </w:rPr>
        <w:t xml:space="preserve"> 2017]. </w:t>
      </w:r>
    </w:p>
    <w:p w:rsidR="006823A5" w:rsidRPr="00FA5BFF" w:rsidRDefault="006823A5" w:rsidP="006823A5">
      <w:pPr>
        <w:rPr>
          <w:sz w:val="24"/>
          <w:szCs w:val="24"/>
        </w:rPr>
      </w:pPr>
      <w:r w:rsidRPr="00FA5BFF">
        <w:rPr>
          <w:sz w:val="24"/>
          <w:szCs w:val="24"/>
        </w:rPr>
        <w:t>Summary: Case studies and recommendations for supporting the homeless in their claims for benefits and in helping them into work</w:t>
      </w:r>
    </w:p>
    <w:p w:rsidR="002609DC" w:rsidRPr="00FA5BFF" w:rsidRDefault="002609DC">
      <w:pPr>
        <w:rPr>
          <w:sz w:val="24"/>
          <w:szCs w:val="24"/>
        </w:rPr>
      </w:pPr>
    </w:p>
    <w:p w:rsidR="002609DC" w:rsidRPr="00FA5BFF" w:rsidRDefault="002609DC" w:rsidP="00605450">
      <w:pPr>
        <w:pStyle w:val="ListParagraph"/>
        <w:numPr>
          <w:ilvl w:val="0"/>
          <w:numId w:val="6"/>
        </w:numPr>
        <w:rPr>
          <w:sz w:val="24"/>
          <w:szCs w:val="24"/>
        </w:rPr>
      </w:pPr>
      <w:r w:rsidRPr="00FA5BFF">
        <w:rPr>
          <w:sz w:val="24"/>
          <w:szCs w:val="24"/>
        </w:rPr>
        <w:t>Homelessness ends here. Impact report 2015/16. Crisis</w:t>
      </w:r>
      <w:r w:rsidR="003E3135" w:rsidRPr="00FA5BFF">
        <w:rPr>
          <w:sz w:val="24"/>
          <w:szCs w:val="24"/>
        </w:rPr>
        <w:t xml:space="preserve"> [Online]</w:t>
      </w:r>
      <w:r w:rsidRPr="00FA5BFF">
        <w:rPr>
          <w:sz w:val="24"/>
          <w:szCs w:val="24"/>
        </w:rPr>
        <w:t>.</w:t>
      </w:r>
      <w:r w:rsidR="003E3135" w:rsidRPr="00FA5BFF">
        <w:rPr>
          <w:sz w:val="24"/>
          <w:szCs w:val="24"/>
        </w:rPr>
        <w:t xml:space="preserve"> Available at:</w:t>
      </w:r>
      <w:r w:rsidRPr="00FA5BFF">
        <w:rPr>
          <w:sz w:val="24"/>
          <w:szCs w:val="24"/>
        </w:rPr>
        <w:t xml:space="preserve"> </w:t>
      </w:r>
      <w:hyperlink r:id="rId12" w:history="1">
        <w:r w:rsidRPr="00FA5BFF">
          <w:rPr>
            <w:rStyle w:val="Hyperlink"/>
            <w:sz w:val="24"/>
            <w:szCs w:val="24"/>
          </w:rPr>
          <w:t>https://community.crisis.org.uk/impact-report-2016/employment</w:t>
        </w:r>
      </w:hyperlink>
      <w:r w:rsidRPr="00FA5BFF">
        <w:rPr>
          <w:sz w:val="24"/>
          <w:szCs w:val="24"/>
        </w:rPr>
        <w:t xml:space="preserve"> [Accessed on 11 Nov 2017].</w:t>
      </w:r>
    </w:p>
    <w:p w:rsidR="003D426B" w:rsidRPr="00FA5BFF" w:rsidRDefault="006823A5" w:rsidP="003D426B">
      <w:pPr>
        <w:rPr>
          <w:sz w:val="24"/>
          <w:szCs w:val="24"/>
          <w:lang w:val="en-GB"/>
        </w:rPr>
      </w:pPr>
      <w:r w:rsidRPr="00FA5BFF">
        <w:rPr>
          <w:sz w:val="24"/>
          <w:szCs w:val="24"/>
          <w:lang w:val="en-GB"/>
        </w:rPr>
        <w:t xml:space="preserve">Summary: Homeless employment support programme helped 1 in 5 of participants to find paid work.  Case studies and success stories.  </w:t>
      </w:r>
    </w:p>
    <w:p w:rsidR="003D426B" w:rsidRPr="00FA5BFF" w:rsidRDefault="003D426B" w:rsidP="00605450">
      <w:pPr>
        <w:pStyle w:val="ListParagraph"/>
        <w:numPr>
          <w:ilvl w:val="0"/>
          <w:numId w:val="6"/>
        </w:numPr>
        <w:rPr>
          <w:sz w:val="24"/>
          <w:szCs w:val="24"/>
          <w:lang w:val="en-GB"/>
        </w:rPr>
      </w:pPr>
      <w:r w:rsidRPr="00FA5BFF">
        <w:rPr>
          <w:sz w:val="24"/>
          <w:szCs w:val="24"/>
          <w:lang w:val="en-GB"/>
        </w:rPr>
        <w:t xml:space="preserve">Involving our Communities: Bolton’s Community Engagement and Consultation Toolkit. (2007). Bolton Council. Available at: </w:t>
      </w:r>
      <w:hyperlink r:id="rId13" w:history="1">
        <w:r w:rsidRPr="00FA5BFF">
          <w:rPr>
            <w:rStyle w:val="Hyperlink"/>
            <w:sz w:val="24"/>
            <w:szCs w:val="24"/>
            <w:lang w:val="en-GB"/>
          </w:rPr>
          <w:t>https://www.coursehero.com/file/17645717/CommunityEngagementAndConsultationToolkit/</w:t>
        </w:r>
      </w:hyperlink>
      <w:r w:rsidRPr="00FA5BFF">
        <w:rPr>
          <w:sz w:val="24"/>
          <w:szCs w:val="24"/>
          <w:lang w:val="en-GB"/>
        </w:rPr>
        <w:t>. [Accessed on 23 Oct 2017].</w:t>
      </w:r>
    </w:p>
    <w:p w:rsidR="006823A5" w:rsidRPr="00FA5BFF" w:rsidRDefault="006823A5" w:rsidP="006823A5">
      <w:pPr>
        <w:rPr>
          <w:sz w:val="24"/>
          <w:szCs w:val="24"/>
          <w:lang w:val="en-GB"/>
        </w:rPr>
      </w:pPr>
      <w:r w:rsidRPr="00FA5BFF">
        <w:rPr>
          <w:sz w:val="24"/>
          <w:szCs w:val="24"/>
          <w:lang w:val="en-GB"/>
        </w:rPr>
        <w:lastRenderedPageBreak/>
        <w:t xml:space="preserve">Summary: Toolkit on homeless employment.  Sign-in required to access.  Programme is over 10 years old and may not reflect current issues in the benefits system.  </w:t>
      </w:r>
    </w:p>
    <w:p w:rsidR="002609DC" w:rsidRPr="00FA5BFF" w:rsidRDefault="002609DC">
      <w:pPr>
        <w:rPr>
          <w:sz w:val="24"/>
          <w:szCs w:val="24"/>
        </w:rPr>
      </w:pPr>
    </w:p>
    <w:p w:rsidR="002609DC" w:rsidRPr="00FA5BFF" w:rsidRDefault="002609DC" w:rsidP="00605450">
      <w:pPr>
        <w:pStyle w:val="ListParagraph"/>
        <w:numPr>
          <w:ilvl w:val="0"/>
          <w:numId w:val="6"/>
        </w:numPr>
        <w:rPr>
          <w:rStyle w:val="Hyperlink"/>
          <w:color w:val="auto"/>
          <w:sz w:val="24"/>
          <w:szCs w:val="24"/>
          <w:u w:val="none"/>
        </w:rPr>
      </w:pPr>
      <w:r w:rsidRPr="00FA5BFF">
        <w:rPr>
          <w:sz w:val="24"/>
          <w:szCs w:val="24"/>
        </w:rPr>
        <w:t>Keane, M. (2007). Social reintegration as a response to drug use in Ireland. Overview 5</w:t>
      </w:r>
      <w:r w:rsidR="003E3135" w:rsidRPr="00FA5BFF">
        <w:rPr>
          <w:sz w:val="24"/>
          <w:szCs w:val="24"/>
        </w:rPr>
        <w:t>. Dublin: Health Research Board</w:t>
      </w:r>
      <w:r w:rsidRPr="00FA5BFF">
        <w:rPr>
          <w:i/>
          <w:sz w:val="24"/>
          <w:szCs w:val="24"/>
        </w:rPr>
        <w:t xml:space="preserve"> </w:t>
      </w:r>
      <w:r w:rsidRPr="00FA5BFF">
        <w:rPr>
          <w:sz w:val="24"/>
          <w:szCs w:val="24"/>
        </w:rPr>
        <w:t xml:space="preserve">[Online]. Available at: </w:t>
      </w:r>
      <w:hyperlink r:id="rId14" w:history="1">
        <w:r w:rsidRPr="00FA5BFF">
          <w:rPr>
            <w:rStyle w:val="Hyperlink"/>
            <w:sz w:val="24"/>
            <w:szCs w:val="24"/>
          </w:rPr>
          <w:t>http://www.hrb.ie/uploads/tx_hrbpublications/sr_Overview5.pdf</w:t>
        </w:r>
      </w:hyperlink>
      <w:r w:rsidRPr="00FA5BFF">
        <w:rPr>
          <w:rStyle w:val="Hyperlink"/>
          <w:color w:val="auto"/>
          <w:sz w:val="24"/>
          <w:szCs w:val="24"/>
          <w:u w:val="none"/>
        </w:rPr>
        <w:t xml:space="preserve"> [Accessed on 23 Oct 2017].</w:t>
      </w:r>
    </w:p>
    <w:p w:rsidR="003E3135" w:rsidRPr="00FA5BFF" w:rsidRDefault="002F3F44" w:rsidP="009254E3">
      <w:pPr>
        <w:rPr>
          <w:rStyle w:val="Hyperlink"/>
          <w:color w:val="auto"/>
          <w:sz w:val="24"/>
          <w:szCs w:val="24"/>
          <w:u w:val="none"/>
        </w:rPr>
      </w:pPr>
      <w:r w:rsidRPr="00FA5BFF">
        <w:rPr>
          <w:rStyle w:val="Hyperlink"/>
          <w:color w:val="auto"/>
          <w:sz w:val="24"/>
          <w:szCs w:val="24"/>
          <w:u w:val="none"/>
        </w:rPr>
        <w:t xml:space="preserve">Summary: Comprehensive report covering all aspects of drug use and social inclusion.  Sections on employability and the homeless.  </w:t>
      </w:r>
    </w:p>
    <w:p w:rsidR="002609DC" w:rsidRPr="00FA5BFF" w:rsidRDefault="002609DC" w:rsidP="00605450">
      <w:pPr>
        <w:pStyle w:val="ListParagraph"/>
        <w:numPr>
          <w:ilvl w:val="0"/>
          <w:numId w:val="6"/>
        </w:numPr>
        <w:rPr>
          <w:sz w:val="24"/>
          <w:szCs w:val="24"/>
        </w:rPr>
      </w:pPr>
      <w:r w:rsidRPr="00FA5BFF">
        <w:rPr>
          <w:sz w:val="24"/>
          <w:szCs w:val="24"/>
          <w:lang w:val="en-GB"/>
        </w:rPr>
        <w:t xml:space="preserve">Keeping Work: Supporting homeless people to start, stay in, and thrive at work - A guide for employers [Online]. Broadway, London. Available at: </w:t>
      </w:r>
      <w:hyperlink r:id="rId15" w:history="1">
        <w:r w:rsidRPr="00FA5BFF">
          <w:rPr>
            <w:rStyle w:val="Hyperlink"/>
            <w:sz w:val="24"/>
            <w:szCs w:val="24"/>
            <w:lang w:val="en-GB"/>
          </w:rPr>
          <w:t>https://www.bitc.org.uk/system/files/broadway_employers_report_final.pdf</w:t>
        </w:r>
      </w:hyperlink>
      <w:r w:rsidRPr="00FA5BFF">
        <w:rPr>
          <w:sz w:val="24"/>
          <w:szCs w:val="24"/>
          <w:lang w:val="en-GB"/>
        </w:rPr>
        <w:t xml:space="preserve"> </w:t>
      </w:r>
      <w:r w:rsidRPr="00FA5BFF">
        <w:rPr>
          <w:sz w:val="24"/>
          <w:szCs w:val="24"/>
        </w:rPr>
        <w:t>[Accessed on 20 Oct 2017].</w:t>
      </w:r>
    </w:p>
    <w:p w:rsidR="003E3135" w:rsidRPr="00FA5BFF" w:rsidRDefault="002F3F44" w:rsidP="00991265">
      <w:pPr>
        <w:rPr>
          <w:sz w:val="24"/>
          <w:szCs w:val="24"/>
        </w:rPr>
      </w:pPr>
      <w:r w:rsidRPr="00FA5BFF">
        <w:rPr>
          <w:sz w:val="24"/>
          <w:szCs w:val="24"/>
        </w:rPr>
        <w:t>Summary: Short, practical guide for employers with tips on helping the homeless stay employed.  Overall good advice for managers.</w:t>
      </w:r>
    </w:p>
    <w:p w:rsidR="002609DC" w:rsidRPr="00FA5BFF" w:rsidRDefault="002609DC" w:rsidP="00605450">
      <w:pPr>
        <w:pStyle w:val="ListParagraph"/>
        <w:numPr>
          <w:ilvl w:val="0"/>
          <w:numId w:val="6"/>
        </w:numPr>
        <w:rPr>
          <w:rStyle w:val="Hyperlink"/>
          <w:color w:val="auto"/>
          <w:sz w:val="24"/>
          <w:szCs w:val="24"/>
          <w:u w:val="none"/>
        </w:rPr>
      </w:pPr>
      <w:r w:rsidRPr="00FA5BFF">
        <w:rPr>
          <w:rStyle w:val="Hyperlink"/>
          <w:color w:val="auto"/>
          <w:sz w:val="24"/>
          <w:szCs w:val="24"/>
          <w:u w:val="none"/>
        </w:rPr>
        <w:t xml:space="preserve">Scottish Drug Forum: Annual Report 2015/16 [Online]. Available at: </w:t>
      </w:r>
      <w:hyperlink r:id="rId16" w:history="1">
        <w:r w:rsidRPr="00FA5BFF">
          <w:rPr>
            <w:rStyle w:val="Hyperlink"/>
            <w:sz w:val="24"/>
            <w:szCs w:val="24"/>
          </w:rPr>
          <w:t>http://www.sdf.org.uk/wp-content/uploads/2017/03/SDF_Annual_Report_2015-16.pdf</w:t>
        </w:r>
      </w:hyperlink>
      <w:r w:rsidRPr="00FA5BFF">
        <w:rPr>
          <w:rStyle w:val="Hyperlink"/>
          <w:sz w:val="24"/>
          <w:szCs w:val="24"/>
        </w:rPr>
        <w:t xml:space="preserve">. </w:t>
      </w:r>
      <w:r w:rsidRPr="00FA5BFF">
        <w:rPr>
          <w:rStyle w:val="Hyperlink"/>
          <w:color w:val="auto"/>
          <w:sz w:val="24"/>
          <w:szCs w:val="24"/>
          <w:u w:val="none"/>
        </w:rPr>
        <w:t>[Accessed on 2 Nov 2017].</w:t>
      </w:r>
    </w:p>
    <w:p w:rsidR="002F3F44" w:rsidRPr="00FA5BFF" w:rsidRDefault="002F3F44" w:rsidP="002F3F44">
      <w:pPr>
        <w:rPr>
          <w:rStyle w:val="Hyperlink"/>
          <w:color w:val="auto"/>
          <w:sz w:val="24"/>
          <w:szCs w:val="24"/>
          <w:u w:val="none"/>
        </w:rPr>
      </w:pPr>
      <w:r w:rsidRPr="00FA5BFF">
        <w:rPr>
          <w:rStyle w:val="Hyperlink"/>
          <w:color w:val="auto"/>
          <w:sz w:val="24"/>
          <w:szCs w:val="24"/>
          <w:u w:val="none"/>
        </w:rPr>
        <w:t xml:space="preserve">Summary: Report covering all aspects of drug-use in Scotland; section on a training programme for drug users.  </w:t>
      </w:r>
    </w:p>
    <w:p w:rsidR="003E3135" w:rsidRPr="00FA5BFF" w:rsidRDefault="003E3135" w:rsidP="002609DC">
      <w:pPr>
        <w:rPr>
          <w:sz w:val="24"/>
          <w:szCs w:val="24"/>
        </w:rPr>
      </w:pPr>
    </w:p>
    <w:p w:rsidR="002609DC" w:rsidRPr="00FA5BFF" w:rsidRDefault="002609DC" w:rsidP="00605450">
      <w:pPr>
        <w:pStyle w:val="ListParagraph"/>
        <w:numPr>
          <w:ilvl w:val="0"/>
          <w:numId w:val="6"/>
        </w:numPr>
        <w:rPr>
          <w:sz w:val="24"/>
          <w:szCs w:val="24"/>
        </w:rPr>
      </w:pPr>
      <w:r w:rsidRPr="00FA5BFF">
        <w:rPr>
          <w:sz w:val="24"/>
          <w:szCs w:val="24"/>
        </w:rPr>
        <w:t xml:space="preserve">Scottish Government - Employability in Scotland (ongoing): Employability Pipeline [Online]. Available at: </w:t>
      </w:r>
      <w:hyperlink r:id="rId17" w:history="1">
        <w:r w:rsidRPr="00FA5BFF">
          <w:rPr>
            <w:rStyle w:val="Hyperlink"/>
            <w:sz w:val="24"/>
            <w:szCs w:val="24"/>
          </w:rPr>
          <w:t>http://www.employabilityinscotland.com/employability-pipeline/the-employability-pipeline/</w:t>
        </w:r>
      </w:hyperlink>
      <w:r w:rsidRPr="00FA5BFF">
        <w:rPr>
          <w:sz w:val="24"/>
          <w:szCs w:val="24"/>
        </w:rPr>
        <w:t xml:space="preserve"> [Accessed on </w:t>
      </w:r>
      <w:r w:rsidRPr="00FA5BFF">
        <w:rPr>
          <w:rStyle w:val="Hyperlink"/>
          <w:color w:val="auto"/>
          <w:sz w:val="24"/>
          <w:szCs w:val="24"/>
          <w:u w:val="none"/>
        </w:rPr>
        <w:t>20 Oct</w:t>
      </w:r>
      <w:r w:rsidRPr="00FA5BFF">
        <w:rPr>
          <w:sz w:val="24"/>
          <w:szCs w:val="24"/>
        </w:rPr>
        <w:t xml:space="preserve"> 2017].</w:t>
      </w:r>
    </w:p>
    <w:p w:rsidR="002F3F44" w:rsidRPr="00FA5BFF" w:rsidRDefault="002F3F44" w:rsidP="002F3F44">
      <w:pPr>
        <w:rPr>
          <w:sz w:val="24"/>
          <w:szCs w:val="24"/>
        </w:rPr>
      </w:pPr>
      <w:r w:rsidRPr="00FA5BFF">
        <w:rPr>
          <w:sz w:val="24"/>
          <w:szCs w:val="24"/>
        </w:rPr>
        <w:t xml:space="preserve">Summary: Step-by-step guide to helping individuals to prepare for job seeking, obtain training and achieve employment, together with how to provide continued support for people in work.  </w:t>
      </w:r>
    </w:p>
    <w:p w:rsidR="003E3135" w:rsidRPr="00FA5BFF" w:rsidRDefault="003E3135" w:rsidP="002609DC">
      <w:pPr>
        <w:rPr>
          <w:sz w:val="24"/>
          <w:szCs w:val="24"/>
        </w:rPr>
      </w:pPr>
    </w:p>
    <w:p w:rsidR="002609DC" w:rsidRPr="00FA5BFF" w:rsidRDefault="002609DC" w:rsidP="00605450">
      <w:pPr>
        <w:pStyle w:val="ListParagraph"/>
        <w:numPr>
          <w:ilvl w:val="0"/>
          <w:numId w:val="6"/>
        </w:numPr>
        <w:rPr>
          <w:sz w:val="24"/>
          <w:szCs w:val="24"/>
        </w:rPr>
      </w:pPr>
      <w:r w:rsidRPr="00FA5BFF">
        <w:rPr>
          <w:sz w:val="24"/>
          <w:szCs w:val="24"/>
        </w:rPr>
        <w:t xml:space="preserve">Scottish Government (2016). </w:t>
      </w:r>
      <w:r w:rsidR="003E3135" w:rsidRPr="00FA5BFF">
        <w:rPr>
          <w:i/>
          <w:sz w:val="24"/>
          <w:szCs w:val="24"/>
        </w:rPr>
        <w:t>Housing Options Guidance</w:t>
      </w:r>
      <w:r w:rsidRPr="00FA5BFF">
        <w:rPr>
          <w:sz w:val="24"/>
          <w:szCs w:val="24"/>
        </w:rPr>
        <w:t xml:space="preserve"> [Online].Available at: </w:t>
      </w:r>
      <w:hyperlink r:id="rId18" w:history="1">
        <w:r w:rsidRPr="00FA5BFF">
          <w:rPr>
            <w:rStyle w:val="Hyperlink"/>
            <w:sz w:val="24"/>
            <w:szCs w:val="24"/>
          </w:rPr>
          <w:t>http://www.gov.scot/publications/2016/03/6556/5</w:t>
        </w:r>
      </w:hyperlink>
      <w:r w:rsidRPr="00FA5BFF">
        <w:rPr>
          <w:sz w:val="24"/>
          <w:szCs w:val="24"/>
        </w:rPr>
        <w:t xml:space="preserve"> [Accessed on </w:t>
      </w:r>
      <w:r w:rsidRPr="00FA5BFF">
        <w:rPr>
          <w:rStyle w:val="Hyperlink"/>
          <w:color w:val="auto"/>
          <w:sz w:val="24"/>
          <w:szCs w:val="24"/>
          <w:u w:val="none"/>
        </w:rPr>
        <w:t>20 Oct</w:t>
      </w:r>
      <w:r w:rsidRPr="00FA5BFF">
        <w:rPr>
          <w:sz w:val="24"/>
          <w:szCs w:val="24"/>
        </w:rPr>
        <w:t xml:space="preserve"> 2017]. </w:t>
      </w:r>
    </w:p>
    <w:p w:rsidR="003F1D66" w:rsidRPr="00FA5BFF" w:rsidRDefault="003F1D66" w:rsidP="003F1D66">
      <w:pPr>
        <w:rPr>
          <w:sz w:val="24"/>
          <w:szCs w:val="24"/>
        </w:rPr>
      </w:pPr>
      <w:r w:rsidRPr="00FA5BFF">
        <w:rPr>
          <w:sz w:val="24"/>
          <w:szCs w:val="24"/>
        </w:rPr>
        <w:t xml:space="preserve">Summary: Comprehensive Scottish guide to providing adequate, targeted support for people with housing difficulties.  </w:t>
      </w:r>
    </w:p>
    <w:p w:rsidR="003E3135" w:rsidRPr="00FA5BFF" w:rsidRDefault="003E3135">
      <w:pPr>
        <w:rPr>
          <w:sz w:val="24"/>
          <w:szCs w:val="24"/>
        </w:rPr>
      </w:pPr>
    </w:p>
    <w:p w:rsidR="002609DC" w:rsidRPr="00FA5BFF" w:rsidRDefault="002609DC" w:rsidP="006823A5">
      <w:pPr>
        <w:pStyle w:val="ListParagraph"/>
        <w:numPr>
          <w:ilvl w:val="0"/>
          <w:numId w:val="6"/>
        </w:numPr>
        <w:rPr>
          <w:rStyle w:val="Hyperlink"/>
          <w:color w:val="auto"/>
          <w:sz w:val="24"/>
          <w:szCs w:val="24"/>
          <w:u w:val="none"/>
        </w:rPr>
      </w:pPr>
      <w:r w:rsidRPr="00FA5BFF">
        <w:rPr>
          <w:rStyle w:val="Hyperlink"/>
          <w:color w:val="auto"/>
          <w:sz w:val="24"/>
          <w:szCs w:val="24"/>
          <w:u w:val="none"/>
        </w:rPr>
        <w:t xml:space="preserve">Shelter Scotland. (2010). Research report Furniture for the Homeless: A house without furniture is not a home [Online]. Available at: </w:t>
      </w:r>
      <w:hyperlink r:id="rId19" w:history="1">
        <w:r w:rsidRPr="00FA5BFF">
          <w:rPr>
            <w:rStyle w:val="Hyperlink"/>
            <w:sz w:val="24"/>
            <w:szCs w:val="24"/>
          </w:rPr>
          <w:t>https://scotland.shelter.org.uk/__data/assets/pdf_file/0009/286281/Furniture_for_the_homeless_-_FINAL_report.pdf/_nocache</w:t>
        </w:r>
      </w:hyperlink>
      <w:r w:rsidRPr="00FA5BFF">
        <w:rPr>
          <w:rStyle w:val="Hyperlink"/>
          <w:color w:val="auto"/>
          <w:sz w:val="24"/>
          <w:szCs w:val="24"/>
          <w:u w:val="none"/>
        </w:rPr>
        <w:t>. [Accessed on 2 Nov 2017].</w:t>
      </w:r>
    </w:p>
    <w:p w:rsidR="006823A5" w:rsidRPr="00FA5BFF" w:rsidRDefault="006823A5" w:rsidP="006823A5">
      <w:pPr>
        <w:pStyle w:val="ListParagraph"/>
        <w:rPr>
          <w:rStyle w:val="Hyperlink"/>
          <w:color w:val="auto"/>
          <w:sz w:val="24"/>
          <w:szCs w:val="24"/>
          <w:u w:val="none"/>
        </w:rPr>
      </w:pPr>
    </w:p>
    <w:p w:rsidR="006823A5" w:rsidRPr="00FA5BFF" w:rsidRDefault="006823A5" w:rsidP="003F1D66">
      <w:pPr>
        <w:rPr>
          <w:rStyle w:val="Hyperlink"/>
          <w:color w:val="auto"/>
          <w:sz w:val="24"/>
          <w:szCs w:val="24"/>
          <w:u w:val="none"/>
        </w:rPr>
      </w:pPr>
      <w:r w:rsidRPr="00FA5BFF">
        <w:rPr>
          <w:rStyle w:val="Hyperlink"/>
          <w:color w:val="auto"/>
          <w:sz w:val="24"/>
          <w:szCs w:val="24"/>
          <w:u w:val="none"/>
        </w:rPr>
        <w:t xml:space="preserve">Summary: Subject-specific guide on the issues surrounding inadequate housing for the homeless.  </w:t>
      </w:r>
    </w:p>
    <w:p w:rsidR="003E3135" w:rsidRPr="00FA5BFF" w:rsidRDefault="003E3135">
      <w:pPr>
        <w:rPr>
          <w:rStyle w:val="Hyperlink"/>
          <w:color w:val="auto"/>
          <w:sz w:val="24"/>
          <w:szCs w:val="24"/>
          <w:u w:val="none"/>
        </w:rPr>
      </w:pPr>
    </w:p>
    <w:p w:rsidR="002609DC" w:rsidRPr="00FA5BFF" w:rsidRDefault="002609DC" w:rsidP="006823A5">
      <w:pPr>
        <w:pStyle w:val="ListParagraph"/>
        <w:numPr>
          <w:ilvl w:val="0"/>
          <w:numId w:val="6"/>
        </w:numPr>
        <w:rPr>
          <w:rStyle w:val="Hyperlink"/>
          <w:color w:val="auto"/>
          <w:sz w:val="24"/>
          <w:szCs w:val="24"/>
          <w:u w:val="none"/>
        </w:rPr>
      </w:pPr>
      <w:r w:rsidRPr="00FA5BFF">
        <w:rPr>
          <w:sz w:val="24"/>
          <w:szCs w:val="24"/>
        </w:rPr>
        <w:t xml:space="preserve">Single Homeless Project. Education, Training and Employment [Online]. Available at: </w:t>
      </w:r>
      <w:hyperlink r:id="rId20" w:history="1">
        <w:r w:rsidRPr="00FA5BFF">
          <w:rPr>
            <w:rStyle w:val="Hyperlink"/>
            <w:sz w:val="24"/>
            <w:szCs w:val="24"/>
            <w:u w:val="none"/>
          </w:rPr>
          <w:t>https://www.shp.org.uk/education-training-employment</w:t>
        </w:r>
      </w:hyperlink>
      <w:r w:rsidRPr="00FA5BFF">
        <w:rPr>
          <w:rStyle w:val="Hyperlink"/>
          <w:sz w:val="24"/>
          <w:szCs w:val="24"/>
          <w:u w:val="none"/>
        </w:rPr>
        <w:t xml:space="preserve">. </w:t>
      </w:r>
      <w:r w:rsidRPr="00FA5BFF">
        <w:rPr>
          <w:rStyle w:val="Hyperlink"/>
          <w:color w:val="auto"/>
          <w:sz w:val="24"/>
          <w:szCs w:val="24"/>
          <w:u w:val="none"/>
        </w:rPr>
        <w:t xml:space="preserve">[Accessed on 2 Nov 2017]. </w:t>
      </w:r>
    </w:p>
    <w:p w:rsidR="003F1D66" w:rsidRPr="00FA5BFF" w:rsidRDefault="003F1D66" w:rsidP="003F1D66">
      <w:pPr>
        <w:rPr>
          <w:rStyle w:val="Hyperlink"/>
          <w:color w:val="auto"/>
          <w:sz w:val="24"/>
          <w:szCs w:val="24"/>
          <w:u w:val="none"/>
        </w:rPr>
      </w:pPr>
      <w:r w:rsidRPr="00FA5BFF">
        <w:rPr>
          <w:rStyle w:val="Hyperlink"/>
          <w:color w:val="auto"/>
          <w:sz w:val="24"/>
          <w:szCs w:val="24"/>
          <w:u w:val="none"/>
        </w:rPr>
        <w:t xml:space="preserve">Summary: London-based programme which provides training, volunteering opportunities and employment support for the homeless and at risk. </w:t>
      </w:r>
    </w:p>
    <w:p w:rsidR="003E3135" w:rsidRPr="00FA5BFF" w:rsidRDefault="003E3135">
      <w:pPr>
        <w:rPr>
          <w:rStyle w:val="Hyperlink"/>
          <w:sz w:val="24"/>
          <w:szCs w:val="24"/>
          <w:u w:val="none"/>
        </w:rPr>
      </w:pPr>
    </w:p>
    <w:p w:rsidR="002609DC" w:rsidRPr="00FA5BFF" w:rsidRDefault="002609DC" w:rsidP="006823A5">
      <w:pPr>
        <w:pStyle w:val="ListParagraph"/>
        <w:numPr>
          <w:ilvl w:val="0"/>
          <w:numId w:val="6"/>
        </w:numPr>
        <w:rPr>
          <w:rStyle w:val="Hyperlink"/>
          <w:color w:val="auto"/>
          <w:sz w:val="24"/>
          <w:szCs w:val="24"/>
          <w:u w:val="none"/>
        </w:rPr>
      </w:pPr>
      <w:r w:rsidRPr="00FA5BFF">
        <w:rPr>
          <w:sz w:val="24"/>
          <w:szCs w:val="24"/>
        </w:rPr>
        <w:t>Single Homeless Project. Fushia Programme [Online]. Available at:</w:t>
      </w:r>
      <w:r w:rsidRPr="00FA5BFF">
        <w:rPr>
          <w:b/>
          <w:sz w:val="24"/>
          <w:szCs w:val="24"/>
        </w:rPr>
        <w:t xml:space="preserve"> </w:t>
      </w:r>
      <w:hyperlink r:id="rId21" w:history="1">
        <w:r w:rsidRPr="00FA5BFF">
          <w:rPr>
            <w:rStyle w:val="Hyperlink"/>
            <w:sz w:val="24"/>
            <w:szCs w:val="24"/>
            <w:u w:val="none"/>
          </w:rPr>
          <w:t>https://www.shp.org.uk/fuchsia</w:t>
        </w:r>
      </w:hyperlink>
      <w:r w:rsidRPr="00FA5BFF">
        <w:rPr>
          <w:rStyle w:val="Hyperlink"/>
          <w:sz w:val="24"/>
          <w:szCs w:val="24"/>
          <w:u w:val="none"/>
        </w:rPr>
        <w:t xml:space="preserve">. </w:t>
      </w:r>
      <w:r w:rsidR="00FA5BFF" w:rsidRPr="00FA5BFF">
        <w:rPr>
          <w:rStyle w:val="Hyperlink"/>
          <w:color w:val="auto"/>
          <w:sz w:val="24"/>
          <w:szCs w:val="24"/>
          <w:u w:val="none"/>
        </w:rPr>
        <w:t>[Accessed on 2 Nov 2017].</w:t>
      </w:r>
    </w:p>
    <w:p w:rsidR="00FA5BFF" w:rsidRPr="00FA5BFF" w:rsidRDefault="00FA5BFF" w:rsidP="00FA5BFF">
      <w:pPr>
        <w:rPr>
          <w:rStyle w:val="Hyperlink"/>
          <w:color w:val="auto"/>
          <w:sz w:val="24"/>
          <w:szCs w:val="24"/>
          <w:u w:val="none"/>
        </w:rPr>
      </w:pPr>
      <w:r w:rsidRPr="00FA5BFF">
        <w:rPr>
          <w:rStyle w:val="Hyperlink"/>
          <w:color w:val="auto"/>
          <w:sz w:val="24"/>
          <w:szCs w:val="24"/>
          <w:u w:val="none"/>
        </w:rPr>
        <w:t xml:space="preserve">Summary: Three week, London-based programme which covers wellbeing and personal development for those at risk of homelessness including convicts and addicts.  </w:t>
      </w:r>
    </w:p>
    <w:p w:rsidR="003E3135" w:rsidRPr="00FA5BFF" w:rsidRDefault="003E3135">
      <w:pPr>
        <w:rPr>
          <w:rStyle w:val="Hyperlink"/>
          <w:sz w:val="24"/>
          <w:szCs w:val="24"/>
          <w:u w:val="none"/>
        </w:rPr>
      </w:pPr>
    </w:p>
    <w:p w:rsidR="002609DC" w:rsidRPr="00FA5BFF" w:rsidRDefault="002609DC" w:rsidP="006823A5">
      <w:pPr>
        <w:pStyle w:val="ListParagraph"/>
        <w:numPr>
          <w:ilvl w:val="0"/>
          <w:numId w:val="6"/>
        </w:numPr>
        <w:rPr>
          <w:rStyle w:val="Hyperlink"/>
          <w:sz w:val="24"/>
          <w:szCs w:val="24"/>
        </w:rPr>
      </w:pPr>
      <w:r w:rsidRPr="00FA5BFF">
        <w:rPr>
          <w:sz w:val="24"/>
          <w:szCs w:val="24"/>
        </w:rPr>
        <w:t xml:space="preserve">Single Homeless Project. Opportunities Programme [Online]. Available at: </w:t>
      </w:r>
      <w:hyperlink r:id="rId22" w:history="1">
        <w:r w:rsidRPr="00FA5BFF">
          <w:rPr>
            <w:rStyle w:val="Hyperlink"/>
            <w:sz w:val="24"/>
            <w:szCs w:val="24"/>
          </w:rPr>
          <w:t>https://www.shp.org.uk/Pages/Category/opportunities-programme</w:t>
        </w:r>
      </w:hyperlink>
      <w:r w:rsidRPr="00FA5BFF">
        <w:rPr>
          <w:rStyle w:val="Hyperlink"/>
          <w:color w:val="auto"/>
          <w:sz w:val="24"/>
          <w:szCs w:val="24"/>
          <w:u w:val="none"/>
        </w:rPr>
        <w:t>. [Accessed on 2 Nov 2017].</w:t>
      </w:r>
    </w:p>
    <w:p w:rsidR="00FA5BFF" w:rsidRPr="00FA5BFF" w:rsidRDefault="00FA5BFF" w:rsidP="00FA5BFF">
      <w:pPr>
        <w:rPr>
          <w:rStyle w:val="Hyperlink"/>
          <w:color w:val="auto"/>
          <w:sz w:val="24"/>
          <w:szCs w:val="24"/>
          <w:u w:val="none"/>
        </w:rPr>
      </w:pPr>
      <w:r w:rsidRPr="00FA5BFF">
        <w:rPr>
          <w:rStyle w:val="Hyperlink"/>
          <w:color w:val="auto"/>
          <w:sz w:val="24"/>
          <w:szCs w:val="24"/>
          <w:u w:val="none"/>
        </w:rPr>
        <w:t xml:space="preserve">Summary: Suite of different programmes to help people who are either homeless or at risk.  Activities include arts and crafts, wellbeing, ICT skills, employaobility and others.  </w:t>
      </w:r>
    </w:p>
    <w:p w:rsidR="003E3135" w:rsidRPr="00FA5BFF" w:rsidRDefault="003E3135">
      <w:pPr>
        <w:rPr>
          <w:b/>
          <w:sz w:val="24"/>
          <w:szCs w:val="24"/>
        </w:rPr>
      </w:pPr>
    </w:p>
    <w:p w:rsidR="002609DC" w:rsidRPr="00FA5BFF" w:rsidRDefault="002609DC" w:rsidP="006823A5">
      <w:pPr>
        <w:pStyle w:val="ListParagraph"/>
        <w:numPr>
          <w:ilvl w:val="0"/>
          <w:numId w:val="6"/>
        </w:numPr>
        <w:rPr>
          <w:rStyle w:val="Hyperlink"/>
          <w:color w:val="auto"/>
          <w:sz w:val="24"/>
          <w:szCs w:val="24"/>
          <w:u w:val="none"/>
        </w:rPr>
      </w:pPr>
      <w:r w:rsidRPr="00FA5BFF">
        <w:rPr>
          <w:sz w:val="24"/>
          <w:szCs w:val="24"/>
        </w:rPr>
        <w:t xml:space="preserve">Smith, F. (2012). Crisis: Changing Lives Programme [Online]. Available at: </w:t>
      </w:r>
      <w:hyperlink r:id="rId23" w:history="1">
        <w:r w:rsidRPr="00FA5BFF">
          <w:rPr>
            <w:rStyle w:val="Hyperlink"/>
            <w:sz w:val="24"/>
            <w:szCs w:val="24"/>
          </w:rPr>
          <w:t>http://www.faithaction.net/media/2012/04/25/funding-crisis-changing-lives-programme/</w:t>
        </w:r>
      </w:hyperlink>
      <w:r w:rsidRPr="00FA5BFF">
        <w:rPr>
          <w:rStyle w:val="Hyperlink"/>
          <w:sz w:val="24"/>
          <w:szCs w:val="24"/>
        </w:rPr>
        <w:t xml:space="preserve">. </w:t>
      </w:r>
      <w:r w:rsidRPr="00FA5BFF">
        <w:rPr>
          <w:rStyle w:val="Hyperlink"/>
          <w:color w:val="auto"/>
          <w:sz w:val="24"/>
          <w:szCs w:val="24"/>
          <w:u w:val="none"/>
        </w:rPr>
        <w:t>[Accessed on 2 Nov 2017].</w:t>
      </w:r>
    </w:p>
    <w:p w:rsidR="00FA5BFF" w:rsidRPr="00FA5BFF" w:rsidRDefault="00FA5BFF" w:rsidP="00FA5BFF">
      <w:pPr>
        <w:rPr>
          <w:rStyle w:val="Hyperlink"/>
          <w:color w:val="auto"/>
          <w:sz w:val="24"/>
          <w:szCs w:val="24"/>
          <w:u w:val="none"/>
        </w:rPr>
      </w:pPr>
      <w:r w:rsidRPr="00FA5BFF">
        <w:rPr>
          <w:rStyle w:val="Hyperlink"/>
          <w:color w:val="auto"/>
          <w:sz w:val="24"/>
          <w:szCs w:val="24"/>
          <w:u w:val="none"/>
        </w:rPr>
        <w:t xml:space="preserve">Summary: Grant programme for the homeless to assist with training education and in setting up self-employment.  </w:t>
      </w:r>
    </w:p>
    <w:p w:rsidR="003E3135" w:rsidRPr="00FA5BFF" w:rsidRDefault="003E3135" w:rsidP="002609DC">
      <w:pPr>
        <w:rPr>
          <w:sz w:val="24"/>
          <w:szCs w:val="24"/>
        </w:rPr>
      </w:pPr>
    </w:p>
    <w:p w:rsidR="002609DC" w:rsidRPr="00FA5BFF" w:rsidRDefault="002609DC" w:rsidP="006823A5">
      <w:pPr>
        <w:pStyle w:val="ListParagraph"/>
        <w:numPr>
          <w:ilvl w:val="0"/>
          <w:numId w:val="6"/>
        </w:numPr>
        <w:rPr>
          <w:rStyle w:val="Hyperlink"/>
          <w:color w:val="auto"/>
          <w:sz w:val="24"/>
          <w:szCs w:val="24"/>
          <w:u w:val="none"/>
        </w:rPr>
      </w:pPr>
      <w:r w:rsidRPr="00FA5BFF">
        <w:rPr>
          <w:sz w:val="24"/>
          <w:szCs w:val="24"/>
        </w:rPr>
        <w:t>The connection at St. Martin’s. Trainin</w:t>
      </w:r>
      <w:r w:rsidR="003E3135" w:rsidRPr="00FA5BFF">
        <w:rPr>
          <w:sz w:val="24"/>
          <w:szCs w:val="24"/>
        </w:rPr>
        <w:t xml:space="preserve">g, employment and Volunteering </w:t>
      </w:r>
      <w:r w:rsidRPr="00FA5BFF">
        <w:rPr>
          <w:sz w:val="24"/>
          <w:szCs w:val="24"/>
        </w:rPr>
        <w:t xml:space="preserve">[Online]. Available at: </w:t>
      </w:r>
      <w:hyperlink r:id="rId24" w:history="1">
        <w:r w:rsidRPr="00FA5BFF">
          <w:rPr>
            <w:rStyle w:val="Hyperlink"/>
            <w:sz w:val="24"/>
            <w:szCs w:val="24"/>
          </w:rPr>
          <w:t>https://www.connection-at-stmartins.org.uk/workspace-training-employment/</w:t>
        </w:r>
      </w:hyperlink>
      <w:r w:rsidRPr="00FA5BFF">
        <w:rPr>
          <w:rStyle w:val="Hyperlink"/>
          <w:sz w:val="24"/>
          <w:szCs w:val="24"/>
        </w:rPr>
        <w:t xml:space="preserve">. [Accessed 2 Nov 2017]. </w:t>
      </w:r>
    </w:p>
    <w:p w:rsidR="00FA5BFF" w:rsidRPr="00FA5BFF" w:rsidRDefault="00FA5BFF" w:rsidP="00FA5BFF">
      <w:pPr>
        <w:rPr>
          <w:sz w:val="24"/>
          <w:szCs w:val="24"/>
        </w:rPr>
      </w:pPr>
      <w:r w:rsidRPr="00FA5BFF">
        <w:rPr>
          <w:sz w:val="24"/>
          <w:szCs w:val="24"/>
        </w:rPr>
        <w:t xml:space="preserve">Summary: Programme which provides CV’s, mock interviews, and training and support to assist the homeless in achieving employment.  </w:t>
      </w:r>
    </w:p>
    <w:p w:rsidR="00A75F49" w:rsidRPr="00C255A7" w:rsidRDefault="00A75F49" w:rsidP="00C255A7">
      <w:pPr>
        <w:rPr>
          <w:sz w:val="24"/>
          <w:szCs w:val="24"/>
        </w:rPr>
      </w:pPr>
    </w:p>
    <w:sectPr w:rsidR="00A75F49" w:rsidRPr="00C255A7" w:rsidSect="003D426B">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D95" w:rsidRDefault="00814D95" w:rsidP="00EF4D98">
      <w:pPr>
        <w:spacing w:after="0" w:line="240" w:lineRule="auto"/>
      </w:pPr>
      <w:r>
        <w:separator/>
      </w:r>
    </w:p>
  </w:endnote>
  <w:endnote w:type="continuationSeparator" w:id="0">
    <w:p w:rsidR="00814D95" w:rsidRDefault="00814D95" w:rsidP="00EF4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D95" w:rsidRDefault="00814D95" w:rsidP="00EF4D98">
      <w:pPr>
        <w:spacing w:after="0" w:line="240" w:lineRule="auto"/>
      </w:pPr>
      <w:r>
        <w:separator/>
      </w:r>
    </w:p>
  </w:footnote>
  <w:footnote w:type="continuationSeparator" w:id="0">
    <w:p w:rsidR="00814D95" w:rsidRDefault="00814D95" w:rsidP="00EF4D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2774A"/>
    <w:multiLevelType w:val="hybridMultilevel"/>
    <w:tmpl w:val="23B6656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
    <w:nsid w:val="204D6ABB"/>
    <w:multiLevelType w:val="hybridMultilevel"/>
    <w:tmpl w:val="B31605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22D15E70"/>
    <w:multiLevelType w:val="hybridMultilevel"/>
    <w:tmpl w:val="96887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11794A"/>
    <w:multiLevelType w:val="hybridMultilevel"/>
    <w:tmpl w:val="C4BAB30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4">
    <w:nsid w:val="3CAB31F4"/>
    <w:multiLevelType w:val="hybridMultilevel"/>
    <w:tmpl w:val="313C5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4CB498A"/>
    <w:multiLevelType w:val="hybridMultilevel"/>
    <w:tmpl w:val="FE328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68C7847"/>
    <w:multiLevelType w:val="hybridMultilevel"/>
    <w:tmpl w:val="C4E0523E"/>
    <w:lvl w:ilvl="0" w:tplc="0809000F">
      <w:start w:val="1"/>
      <w:numFmt w:val="decimal"/>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0624DC4"/>
    <w:multiLevelType w:val="multilevel"/>
    <w:tmpl w:val="20443000"/>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70C17B69"/>
    <w:multiLevelType w:val="hybridMultilevel"/>
    <w:tmpl w:val="F4C4844C"/>
    <w:lvl w:ilvl="0" w:tplc="3CF2597E">
      <w:start w:val="1"/>
      <w:numFmt w:val="decimal"/>
      <w:lvlText w:val="%1."/>
      <w:lvlJc w:val="left"/>
      <w:pPr>
        <w:ind w:left="72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7339206C"/>
    <w:multiLevelType w:val="hybridMultilevel"/>
    <w:tmpl w:val="9B0804AA"/>
    <w:lvl w:ilvl="0" w:tplc="5CAC980C">
      <w:start w:val="1"/>
      <w:numFmt w:val="decimal"/>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7D033CD"/>
    <w:multiLevelType w:val="hybridMultilevel"/>
    <w:tmpl w:val="F260EE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8"/>
  </w:num>
  <w:num w:numId="3">
    <w:abstractNumId w:val="5"/>
  </w:num>
  <w:num w:numId="4">
    <w:abstractNumId w:val="9"/>
  </w:num>
  <w:num w:numId="5">
    <w:abstractNumId w:val="7"/>
  </w:num>
  <w:num w:numId="6">
    <w:abstractNumId w:val="6"/>
  </w:num>
  <w:num w:numId="7">
    <w:abstractNumId w:val="0"/>
  </w:num>
  <w:num w:numId="8">
    <w:abstractNumId w:val="3"/>
  </w:num>
  <w:num w:numId="9">
    <w:abstractNumId w:val="1"/>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5C5"/>
    <w:rsid w:val="0002292B"/>
    <w:rsid w:val="0003747D"/>
    <w:rsid w:val="000A74AD"/>
    <w:rsid w:val="00152D9A"/>
    <w:rsid w:val="0018272A"/>
    <w:rsid w:val="001877CA"/>
    <w:rsid w:val="001A616E"/>
    <w:rsid w:val="001C0DE9"/>
    <w:rsid w:val="00233EE7"/>
    <w:rsid w:val="00246DBD"/>
    <w:rsid w:val="002609DC"/>
    <w:rsid w:val="00282A49"/>
    <w:rsid w:val="0029064A"/>
    <w:rsid w:val="002F3F44"/>
    <w:rsid w:val="00315FDD"/>
    <w:rsid w:val="0033781B"/>
    <w:rsid w:val="003A334B"/>
    <w:rsid w:val="003D426B"/>
    <w:rsid w:val="003E3135"/>
    <w:rsid w:val="003F1D66"/>
    <w:rsid w:val="00430972"/>
    <w:rsid w:val="00477C66"/>
    <w:rsid w:val="004815C5"/>
    <w:rsid w:val="00492FC3"/>
    <w:rsid w:val="004A0E71"/>
    <w:rsid w:val="0053019A"/>
    <w:rsid w:val="00581E35"/>
    <w:rsid w:val="005C546C"/>
    <w:rsid w:val="005C6863"/>
    <w:rsid w:val="005D2F3F"/>
    <w:rsid w:val="005E2BA4"/>
    <w:rsid w:val="005F1EA8"/>
    <w:rsid w:val="00605450"/>
    <w:rsid w:val="00657D04"/>
    <w:rsid w:val="006823A5"/>
    <w:rsid w:val="006F1BF7"/>
    <w:rsid w:val="00706513"/>
    <w:rsid w:val="007277C4"/>
    <w:rsid w:val="007A65C8"/>
    <w:rsid w:val="007D12F3"/>
    <w:rsid w:val="007D44BF"/>
    <w:rsid w:val="007F71EA"/>
    <w:rsid w:val="008064D4"/>
    <w:rsid w:val="00814D95"/>
    <w:rsid w:val="00840416"/>
    <w:rsid w:val="008C5882"/>
    <w:rsid w:val="00904C04"/>
    <w:rsid w:val="009254E3"/>
    <w:rsid w:val="00925595"/>
    <w:rsid w:val="00991265"/>
    <w:rsid w:val="00994DAB"/>
    <w:rsid w:val="009A01C1"/>
    <w:rsid w:val="009B0B88"/>
    <w:rsid w:val="009F70C0"/>
    <w:rsid w:val="00A12F27"/>
    <w:rsid w:val="00A60A87"/>
    <w:rsid w:val="00A75F49"/>
    <w:rsid w:val="00A914B2"/>
    <w:rsid w:val="00A9409B"/>
    <w:rsid w:val="00A94CBC"/>
    <w:rsid w:val="00AC4279"/>
    <w:rsid w:val="00AC6604"/>
    <w:rsid w:val="00AD0BDA"/>
    <w:rsid w:val="00B019FD"/>
    <w:rsid w:val="00BC069F"/>
    <w:rsid w:val="00C22566"/>
    <w:rsid w:val="00C255A7"/>
    <w:rsid w:val="00C3371D"/>
    <w:rsid w:val="00C94AAA"/>
    <w:rsid w:val="00CA6788"/>
    <w:rsid w:val="00D77058"/>
    <w:rsid w:val="00DB2119"/>
    <w:rsid w:val="00DE30B0"/>
    <w:rsid w:val="00E009C3"/>
    <w:rsid w:val="00E46AED"/>
    <w:rsid w:val="00ED61A1"/>
    <w:rsid w:val="00ED7B5E"/>
    <w:rsid w:val="00EF4D98"/>
    <w:rsid w:val="00F04605"/>
    <w:rsid w:val="00F11CB3"/>
    <w:rsid w:val="00F46BA9"/>
    <w:rsid w:val="00FA5B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E5EE0C-C8F1-4B0F-8BDC-9ADE967B4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15C5"/>
    <w:rPr>
      <w:color w:val="0563C1" w:themeColor="hyperlink"/>
      <w:u w:val="single"/>
    </w:rPr>
  </w:style>
  <w:style w:type="character" w:styleId="FollowedHyperlink">
    <w:name w:val="FollowedHyperlink"/>
    <w:basedOn w:val="DefaultParagraphFont"/>
    <w:uiPriority w:val="99"/>
    <w:semiHidden/>
    <w:unhideWhenUsed/>
    <w:rsid w:val="00F46BA9"/>
    <w:rPr>
      <w:color w:val="954F72" w:themeColor="followedHyperlink"/>
      <w:u w:val="single"/>
    </w:rPr>
  </w:style>
  <w:style w:type="paragraph" w:styleId="ListParagraph">
    <w:name w:val="List Paragraph"/>
    <w:basedOn w:val="Normal"/>
    <w:uiPriority w:val="34"/>
    <w:qFormat/>
    <w:rsid w:val="00A75F49"/>
    <w:pPr>
      <w:ind w:left="720"/>
      <w:contextualSpacing/>
    </w:pPr>
  </w:style>
  <w:style w:type="paragraph" w:styleId="Header">
    <w:name w:val="header"/>
    <w:basedOn w:val="Normal"/>
    <w:link w:val="HeaderChar"/>
    <w:uiPriority w:val="99"/>
    <w:unhideWhenUsed/>
    <w:rsid w:val="00EF4D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D98"/>
  </w:style>
  <w:style w:type="paragraph" w:styleId="Footer">
    <w:name w:val="footer"/>
    <w:basedOn w:val="Normal"/>
    <w:link w:val="FooterChar"/>
    <w:uiPriority w:val="99"/>
    <w:unhideWhenUsed/>
    <w:rsid w:val="00EF4D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D98"/>
  </w:style>
  <w:style w:type="paragraph" w:styleId="BalloonText">
    <w:name w:val="Balloon Text"/>
    <w:basedOn w:val="Normal"/>
    <w:link w:val="BalloonTextChar"/>
    <w:uiPriority w:val="99"/>
    <w:semiHidden/>
    <w:unhideWhenUsed/>
    <w:rsid w:val="003D42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42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05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uploads/system/uploads/attachment_data/file/214409/rrep640.pdf" TargetMode="External"/><Relationship Id="rId13" Type="http://schemas.openxmlformats.org/officeDocument/2006/relationships/hyperlink" Target="https://www.coursehero.com/file/17645717/CommunityEngagementAndConsultationToolkit/" TargetMode="External"/><Relationship Id="rId18" Type="http://schemas.openxmlformats.org/officeDocument/2006/relationships/hyperlink" Target="http://www.gov.scot/publications/2016/03/6556/5"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shp.org.uk/fuchsia" TargetMode="External"/><Relationship Id="rId7" Type="http://schemas.openxmlformats.org/officeDocument/2006/relationships/hyperlink" Target="http://www.employabilityinscotland.com/media/113177/Scottish%20Homelessness%20Employability%20Toolkit.pdf" TargetMode="External"/><Relationship Id="rId12" Type="http://schemas.openxmlformats.org/officeDocument/2006/relationships/hyperlink" Target="https://community.crisis.org.uk/impact-report-2016/employment" TargetMode="External"/><Relationship Id="rId17" Type="http://schemas.openxmlformats.org/officeDocument/2006/relationships/hyperlink" Target="http://www.employabilityinscotland.com/employability-pipeline/the-employability-pipelin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df.org.uk/wp-content/uploads/2017/03/SDF_Annual_Report_2015-16.pdf" TargetMode="External"/><Relationship Id="rId20" Type="http://schemas.openxmlformats.org/officeDocument/2006/relationships/hyperlink" Target="https://www.shp.org.uk/education-training-employme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omeless.org.uk/our-work/resources/supporting-people-into-work" TargetMode="External"/><Relationship Id="rId24" Type="http://schemas.openxmlformats.org/officeDocument/2006/relationships/hyperlink" Target="https://www.connection-at-stmartins.org.uk/workspace-training-employment/" TargetMode="External"/><Relationship Id="rId5" Type="http://schemas.openxmlformats.org/officeDocument/2006/relationships/footnotes" Target="footnotes.xml"/><Relationship Id="rId15" Type="http://schemas.openxmlformats.org/officeDocument/2006/relationships/hyperlink" Target="https://www.bitc.org.uk/system/files/broadway_employers_report_final.pdf" TargetMode="External"/><Relationship Id="rId23" Type="http://schemas.openxmlformats.org/officeDocument/2006/relationships/hyperlink" Target="http://www.faithaction.net/media/2012/04/25/funding-crisis-changing-lives-programme/" TargetMode="External"/><Relationship Id="rId10" Type="http://schemas.openxmlformats.org/officeDocument/2006/relationships/hyperlink" Target="https://www.crisis.org.uk/media/237700/finding_a_better_frame_2017.pdf" TargetMode="External"/><Relationship Id="rId19" Type="http://schemas.openxmlformats.org/officeDocument/2006/relationships/hyperlink" Target="https://scotland.shelter.org.uk/__data/assets/pdf_file/0009/286281/Furniture_for_the_homeless_-_FINAL_report.pdf/_nocache" TargetMode="External"/><Relationship Id="rId4" Type="http://schemas.openxmlformats.org/officeDocument/2006/relationships/webSettings" Target="webSettings.xml"/><Relationship Id="rId9" Type="http://schemas.openxmlformats.org/officeDocument/2006/relationships/hyperlink" Target="http://www.gov.scot/Resource/0049/00498123.pdf" TargetMode="External"/><Relationship Id="rId14" Type="http://schemas.openxmlformats.org/officeDocument/2006/relationships/hyperlink" Target="http://www.hrb.ie/uploads/tx_hrbpublications/sr_Overview5.pdf" TargetMode="External"/><Relationship Id="rId22" Type="http://schemas.openxmlformats.org/officeDocument/2006/relationships/hyperlink" Target="https://www.shp.org.uk/Pages/Category/opportunities-program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8</Pages>
  <Words>2774</Words>
  <Characters>15816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Thomson</dc:creator>
  <cp:keywords/>
  <dc:description/>
  <cp:lastModifiedBy>Rebecca Dodd</cp:lastModifiedBy>
  <cp:revision>4</cp:revision>
  <cp:lastPrinted>2017-11-06T14:07:00Z</cp:lastPrinted>
  <dcterms:created xsi:type="dcterms:W3CDTF">2017-11-10T11:33:00Z</dcterms:created>
  <dcterms:modified xsi:type="dcterms:W3CDTF">2018-01-01T15:09:00Z</dcterms:modified>
</cp:coreProperties>
</file>